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581A" w14:textId="7DA12D9C" w:rsidR="00C54B2C" w:rsidRPr="000B5450" w:rsidRDefault="00C54B2C" w:rsidP="00645ADE">
      <w:pPr>
        <w:pStyle w:val="Corpo"/>
        <w:jc w:val="right"/>
        <w:rPr>
          <w:sz w:val="18"/>
          <w:szCs w:val="18"/>
          <w:u w:val="single"/>
        </w:rPr>
      </w:pPr>
      <w:r w:rsidRPr="000B5450">
        <w:rPr>
          <w:sz w:val="18"/>
          <w:szCs w:val="18"/>
          <w:u w:val="single"/>
        </w:rPr>
        <w:t>COMUNICATO STAMPA</w:t>
      </w:r>
      <w:r w:rsidR="00EA2C7A" w:rsidRPr="000B5450">
        <w:rPr>
          <w:sz w:val="18"/>
          <w:szCs w:val="18"/>
          <w:u w:val="single"/>
        </w:rPr>
        <w:t>, 0</w:t>
      </w:r>
      <w:r w:rsidR="004A3E34">
        <w:rPr>
          <w:sz w:val="18"/>
          <w:szCs w:val="18"/>
          <w:u w:val="single"/>
        </w:rPr>
        <w:t>8</w:t>
      </w:r>
      <w:r w:rsidR="00EA2C7A" w:rsidRPr="000B5450">
        <w:rPr>
          <w:sz w:val="18"/>
          <w:szCs w:val="18"/>
          <w:u w:val="single"/>
        </w:rPr>
        <w:t>.04.2025</w:t>
      </w:r>
    </w:p>
    <w:p w14:paraId="5DBCA1DA" w14:textId="77777777" w:rsidR="004965E5" w:rsidRPr="000B5450" w:rsidRDefault="0098528D" w:rsidP="00EC3647">
      <w:pPr>
        <w:pStyle w:val="Corpo0"/>
        <w:rPr>
          <w:rFonts w:ascii="Santello Regular" w:hAnsi="Santello Regular"/>
          <w:b/>
          <w:bCs/>
          <w:sz w:val="50"/>
          <w:szCs w:val="50"/>
        </w:rPr>
      </w:pPr>
      <w:r w:rsidRPr="000B5450">
        <w:rPr>
          <w:rFonts w:ascii="Santello Regular" w:hAnsi="Santello Regular"/>
          <w:b/>
          <w:bCs/>
          <w:sz w:val="50"/>
          <w:szCs w:val="50"/>
        </w:rPr>
        <w:t>GIUSEPPE GABELLONE</w:t>
      </w:r>
    </w:p>
    <w:p w14:paraId="289A222E" w14:textId="77777777" w:rsidR="00C54B2C" w:rsidRPr="000B5450" w:rsidRDefault="00C54B2C" w:rsidP="00EC3647">
      <w:pPr>
        <w:pStyle w:val="Corpo0"/>
      </w:pPr>
    </w:p>
    <w:p w14:paraId="3C1E0D76" w14:textId="1736E1C1" w:rsidR="00C54B2C" w:rsidRPr="000B5450" w:rsidRDefault="0098528D" w:rsidP="00EC3647">
      <w:pPr>
        <w:pStyle w:val="Corpo0"/>
      </w:pPr>
      <w:r w:rsidRPr="000B5450">
        <w:t>1</w:t>
      </w:r>
      <w:r w:rsidR="00E3381F" w:rsidRPr="000B5450">
        <w:t>8</w:t>
      </w:r>
      <w:r w:rsidR="003F0852" w:rsidRPr="000B5450">
        <w:t>.0</w:t>
      </w:r>
      <w:r w:rsidRPr="000B5450">
        <w:t>5</w:t>
      </w:r>
      <w:r w:rsidR="00C36CE6" w:rsidRPr="000B5450">
        <w:t xml:space="preserve"> </w:t>
      </w:r>
      <w:r w:rsidR="004E7280" w:rsidRPr="000B5450">
        <w:t>–</w:t>
      </w:r>
      <w:r w:rsidR="00C36CE6" w:rsidRPr="000B5450">
        <w:t xml:space="preserve"> </w:t>
      </w:r>
      <w:r w:rsidR="00E3381F" w:rsidRPr="000B5450">
        <w:t>28</w:t>
      </w:r>
      <w:r w:rsidR="003F0852" w:rsidRPr="000B5450">
        <w:t>.</w:t>
      </w:r>
      <w:r w:rsidRPr="000B5450">
        <w:t>09</w:t>
      </w:r>
      <w:r w:rsidR="003F0852" w:rsidRPr="000B5450">
        <w:t>.</w:t>
      </w:r>
      <w:r w:rsidR="004E7280" w:rsidRPr="000B5450">
        <w:t>202</w:t>
      </w:r>
      <w:r w:rsidRPr="000B5450">
        <w:t>5</w:t>
      </w:r>
    </w:p>
    <w:p w14:paraId="67F73E08" w14:textId="77777777" w:rsidR="00C95FAA" w:rsidRPr="000B5450" w:rsidRDefault="0098528D" w:rsidP="00EC3647">
      <w:pPr>
        <w:pStyle w:val="Corpo0"/>
        <w:jc w:val="both"/>
      </w:pPr>
      <w:r w:rsidRPr="000B5450">
        <w:t>a cura di Giorgio Galotti</w:t>
      </w:r>
    </w:p>
    <w:p w14:paraId="1313B4C4" w14:textId="77777777" w:rsidR="00C36CE6" w:rsidRPr="000B5450" w:rsidRDefault="00C36CE6" w:rsidP="00EC3647">
      <w:pPr>
        <w:pStyle w:val="Corpo0"/>
        <w:jc w:val="both"/>
      </w:pPr>
    </w:p>
    <w:p w14:paraId="719F7AC1" w14:textId="77777777" w:rsidR="00A532EF" w:rsidRPr="000B5450" w:rsidRDefault="00C54B2C" w:rsidP="00A532EF">
      <w:pPr>
        <w:pStyle w:val="Corpo0"/>
        <w:jc w:val="both"/>
      </w:pPr>
      <w:r w:rsidRPr="000B5450">
        <w:rPr>
          <w:rFonts w:ascii="Santello Regular" w:hAnsi="Santello Regular"/>
        </w:rPr>
        <w:t>PALAZZOIRREALE</w:t>
      </w:r>
      <w:r w:rsidR="00A532EF" w:rsidRPr="000B5450">
        <w:t xml:space="preserve">, </w:t>
      </w:r>
      <w:r w:rsidRPr="000B5450">
        <w:t>Canelli (AT) – Monferrato</w:t>
      </w:r>
    </w:p>
    <w:p w14:paraId="5489A600" w14:textId="2A9D3872" w:rsidR="00A532EF" w:rsidRPr="000B5450" w:rsidRDefault="00A532EF" w:rsidP="00A532EF">
      <w:pPr>
        <w:pStyle w:val="Corpo0"/>
        <w:jc w:val="both"/>
      </w:pPr>
      <w:r w:rsidRPr="000B5450">
        <w:t xml:space="preserve">Press preview: </w:t>
      </w:r>
      <w:r w:rsidR="00203A50" w:rsidRPr="000B5450">
        <w:t>sabato</w:t>
      </w:r>
      <w:r w:rsidRPr="000B5450">
        <w:t xml:space="preserve"> 1</w:t>
      </w:r>
      <w:r w:rsidR="00203A50" w:rsidRPr="000B5450">
        <w:t>7</w:t>
      </w:r>
      <w:r w:rsidRPr="000B5450">
        <w:t xml:space="preserve"> maggio, ore</w:t>
      </w:r>
      <w:r w:rsidR="00203A50" w:rsidRPr="000B5450">
        <w:t xml:space="preserve"> 11.30</w:t>
      </w:r>
      <w:r w:rsidR="00446981" w:rsidRPr="000B5450">
        <w:t xml:space="preserve"> </w:t>
      </w:r>
      <w:r w:rsidR="00A07A9C">
        <w:t>–</w:t>
      </w:r>
      <w:r w:rsidR="00446981" w:rsidRPr="000B5450">
        <w:t xml:space="preserve"> con transfer da Milano</w:t>
      </w:r>
    </w:p>
    <w:p w14:paraId="40F78D76" w14:textId="77777777" w:rsidR="00C54B2C" w:rsidRPr="000B5450" w:rsidRDefault="00C54B2C" w:rsidP="00EC3647">
      <w:pPr>
        <w:pStyle w:val="Corpo0"/>
        <w:jc w:val="both"/>
      </w:pPr>
    </w:p>
    <w:p w14:paraId="60521497" w14:textId="674DC919" w:rsidR="00E6710F" w:rsidRPr="000B5450" w:rsidRDefault="00E6710F" w:rsidP="00E6710F">
      <w:pPr>
        <w:pStyle w:val="Corpo0"/>
        <w:jc w:val="both"/>
        <w:rPr>
          <w:sz w:val="22"/>
          <w:szCs w:val="22"/>
        </w:rPr>
      </w:pPr>
      <w:r w:rsidRPr="000B5450">
        <w:rPr>
          <w:sz w:val="22"/>
          <w:szCs w:val="22"/>
        </w:rPr>
        <w:t xml:space="preserve">“Giuseppe Gabellone” è </w:t>
      </w:r>
      <w:r w:rsidR="00D45F06" w:rsidRPr="000B5450">
        <w:rPr>
          <w:sz w:val="22"/>
          <w:szCs w:val="22"/>
        </w:rPr>
        <w:t xml:space="preserve">il secondo </w:t>
      </w:r>
      <w:r w:rsidR="000B5450" w:rsidRPr="000B5450">
        <w:rPr>
          <w:sz w:val="22"/>
          <w:szCs w:val="22"/>
        </w:rPr>
        <w:t>appuntamento espositivo</w:t>
      </w:r>
      <w:r w:rsidRPr="000B5450">
        <w:rPr>
          <w:sz w:val="22"/>
          <w:szCs w:val="22"/>
        </w:rPr>
        <w:t xml:space="preserve"> del </w:t>
      </w:r>
      <w:r w:rsidRPr="000B5450">
        <w:rPr>
          <w:b/>
          <w:bCs/>
          <w:sz w:val="22"/>
          <w:szCs w:val="22"/>
        </w:rPr>
        <w:t>centro di arte contemporanea</w:t>
      </w:r>
      <w:r w:rsidRPr="000B5450">
        <w:rPr>
          <w:rFonts w:ascii="Santello Regular" w:hAnsi="Santello Regular"/>
          <w:b/>
          <w:bCs/>
          <w:sz w:val="22"/>
          <w:szCs w:val="22"/>
        </w:rPr>
        <w:t xml:space="preserve"> PALAZZOIRREALE</w:t>
      </w:r>
      <w:r w:rsidRPr="000B5450">
        <w:rPr>
          <w:sz w:val="22"/>
          <w:szCs w:val="22"/>
        </w:rPr>
        <w:t xml:space="preserve"> a Canelli, nel Monferrato, nato nel 2024 da un’idea di Polina Bosca e voluto dalla famiglia Bosca alla guida dell’omonima casa </w:t>
      </w:r>
      <w:proofErr w:type="spellStart"/>
      <w:r w:rsidRPr="000B5450">
        <w:rPr>
          <w:sz w:val="22"/>
          <w:szCs w:val="22"/>
        </w:rPr>
        <w:t>spumantiera</w:t>
      </w:r>
      <w:proofErr w:type="spellEnd"/>
      <w:r w:rsidRPr="000B5450">
        <w:rPr>
          <w:sz w:val="22"/>
          <w:szCs w:val="22"/>
        </w:rPr>
        <w:t>.</w:t>
      </w:r>
      <w:r w:rsidR="000B5450" w:rsidRPr="000B5450">
        <w:rPr>
          <w:sz w:val="22"/>
          <w:szCs w:val="22"/>
        </w:rPr>
        <w:t xml:space="preserve"> </w:t>
      </w:r>
    </w:p>
    <w:p w14:paraId="5B4801F3" w14:textId="10A81E7D" w:rsidR="000B5450" w:rsidRPr="00C81AAB" w:rsidRDefault="00E6710F" w:rsidP="000B5450">
      <w:pPr>
        <w:pStyle w:val="Corpo0"/>
        <w:jc w:val="both"/>
        <w:rPr>
          <w:sz w:val="22"/>
          <w:szCs w:val="22"/>
        </w:rPr>
      </w:pPr>
      <w:r w:rsidRPr="000B5450">
        <w:rPr>
          <w:sz w:val="22"/>
          <w:szCs w:val="22"/>
        </w:rPr>
        <w:t xml:space="preserve">Aperta al pubblico dal 18 maggio al 28 settembre 2025, </w:t>
      </w:r>
      <w:r w:rsidR="000B5450">
        <w:rPr>
          <w:sz w:val="22"/>
          <w:szCs w:val="22"/>
        </w:rPr>
        <w:t>l</w:t>
      </w:r>
      <w:r w:rsidR="000B5450" w:rsidRPr="00C81AAB">
        <w:rPr>
          <w:sz w:val="22"/>
          <w:szCs w:val="22"/>
        </w:rPr>
        <w:t xml:space="preserve">a </w:t>
      </w:r>
      <w:r w:rsidR="005B277B">
        <w:rPr>
          <w:sz w:val="22"/>
          <w:szCs w:val="22"/>
        </w:rPr>
        <w:t>mostra</w:t>
      </w:r>
      <w:r w:rsidR="000B5450">
        <w:rPr>
          <w:sz w:val="22"/>
          <w:szCs w:val="22"/>
        </w:rPr>
        <w:t xml:space="preserve"> –</w:t>
      </w:r>
      <w:r w:rsidR="000B5450" w:rsidRPr="00C81AAB">
        <w:rPr>
          <w:sz w:val="22"/>
          <w:szCs w:val="22"/>
        </w:rPr>
        <w:t xml:space="preserve"> a cura di Giorgio Galotti,</w:t>
      </w:r>
      <w:r w:rsidR="000B5450">
        <w:rPr>
          <w:sz w:val="22"/>
          <w:szCs w:val="22"/>
        </w:rPr>
        <w:t xml:space="preserve"> con la quale</w:t>
      </w:r>
      <w:r w:rsidR="000B5450" w:rsidRPr="00C81AAB">
        <w:rPr>
          <w:sz w:val="22"/>
          <w:szCs w:val="22"/>
        </w:rPr>
        <w:t xml:space="preserve"> prosegue il progetto </w:t>
      </w:r>
      <w:r w:rsidR="000B5450" w:rsidRPr="00C81AAB">
        <w:rPr>
          <w:rFonts w:ascii="Santello Regular" w:hAnsi="Santello Regular"/>
          <w:sz w:val="22"/>
          <w:szCs w:val="22"/>
        </w:rPr>
        <w:t>PALAZZOIRREALE</w:t>
      </w:r>
      <w:r w:rsidR="000B5450">
        <w:rPr>
          <w:rFonts w:ascii="Santello Regular" w:hAnsi="Santello Regular"/>
          <w:sz w:val="22"/>
          <w:szCs w:val="22"/>
        </w:rPr>
        <w:t>,</w:t>
      </w:r>
      <w:r w:rsidR="000B5450" w:rsidRPr="00C81AAB">
        <w:rPr>
          <w:sz w:val="22"/>
          <w:szCs w:val="22"/>
        </w:rPr>
        <w:t xml:space="preserve"> sotto la responsabilità creativa di Diana Berti </w:t>
      </w:r>
      <w:r w:rsidR="000B5450">
        <w:rPr>
          <w:sz w:val="22"/>
          <w:szCs w:val="22"/>
        </w:rPr>
        <w:t xml:space="preserve">– </w:t>
      </w:r>
      <w:r w:rsidR="000B5450" w:rsidRPr="00C81AAB">
        <w:rPr>
          <w:sz w:val="22"/>
          <w:szCs w:val="22"/>
        </w:rPr>
        <w:t xml:space="preserve">presenta un corpus di </w:t>
      </w:r>
      <w:r w:rsidR="000B5450" w:rsidRPr="00FF15F3">
        <w:rPr>
          <w:sz w:val="22"/>
          <w:szCs w:val="22"/>
        </w:rPr>
        <w:t>nove opere</w:t>
      </w:r>
      <w:r w:rsidR="000B5450" w:rsidRPr="00C81AAB">
        <w:rPr>
          <w:sz w:val="22"/>
          <w:szCs w:val="22"/>
        </w:rPr>
        <w:t xml:space="preserve">, </w:t>
      </w:r>
      <w:r w:rsidR="000B5450">
        <w:rPr>
          <w:sz w:val="22"/>
          <w:szCs w:val="22"/>
        </w:rPr>
        <w:t xml:space="preserve">tra </w:t>
      </w:r>
      <w:r w:rsidR="000B5450" w:rsidRPr="00C81AAB">
        <w:rPr>
          <w:sz w:val="22"/>
          <w:szCs w:val="22"/>
        </w:rPr>
        <w:t>sculture</w:t>
      </w:r>
      <w:r w:rsidR="000B5450">
        <w:rPr>
          <w:sz w:val="22"/>
          <w:szCs w:val="22"/>
        </w:rPr>
        <w:t xml:space="preserve"> e</w:t>
      </w:r>
      <w:r w:rsidR="000B5450" w:rsidRPr="00C81AAB">
        <w:rPr>
          <w:sz w:val="22"/>
          <w:szCs w:val="22"/>
        </w:rPr>
        <w:t xml:space="preserve"> fotografie, oltre a una nuova produzione</w:t>
      </w:r>
      <w:r w:rsidR="005B277B">
        <w:rPr>
          <w:sz w:val="22"/>
          <w:szCs w:val="22"/>
        </w:rPr>
        <w:br/>
      </w:r>
      <w:r w:rsidR="000B5450" w:rsidRPr="00FF15F3">
        <w:rPr>
          <w:sz w:val="22"/>
          <w:szCs w:val="22"/>
        </w:rPr>
        <w:t>site-</w:t>
      </w:r>
      <w:proofErr w:type="spellStart"/>
      <w:r w:rsidR="000B5450" w:rsidRPr="00FF15F3">
        <w:rPr>
          <w:sz w:val="22"/>
          <w:szCs w:val="22"/>
        </w:rPr>
        <w:t>specific</w:t>
      </w:r>
      <w:proofErr w:type="spellEnd"/>
      <w:r w:rsidR="000B5450" w:rsidRPr="00C81AAB">
        <w:rPr>
          <w:sz w:val="22"/>
          <w:szCs w:val="22"/>
        </w:rPr>
        <w:t>, diffuse negli spazi dell’azienda e nelle antiche cantine “Cattedrali Sotterranee” Patrimonio Mondiale dell’Umanità per l’Unesco.</w:t>
      </w:r>
    </w:p>
    <w:p w14:paraId="4EEAECEA" w14:textId="77777777" w:rsidR="000B5450" w:rsidRDefault="000B5450" w:rsidP="000B5450">
      <w:pPr>
        <w:pStyle w:val="Corpo0"/>
        <w:jc w:val="both"/>
        <w:rPr>
          <w:sz w:val="22"/>
          <w:szCs w:val="22"/>
        </w:rPr>
      </w:pPr>
    </w:p>
    <w:p w14:paraId="32D951E6" w14:textId="1507DC07" w:rsidR="000B5450" w:rsidRPr="005B277B" w:rsidRDefault="000B5450" w:rsidP="000B5450">
      <w:pPr>
        <w:pStyle w:val="Corpo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A532EF">
        <w:rPr>
          <w:sz w:val="22"/>
          <w:szCs w:val="22"/>
        </w:rPr>
        <w:t>on la mostra di Giuseppe Gabellone</w:t>
      </w:r>
      <w:r>
        <w:rPr>
          <w:sz w:val="22"/>
          <w:szCs w:val="22"/>
        </w:rPr>
        <w:t>,</w:t>
      </w:r>
      <w:r w:rsidRPr="00A532EF">
        <w:rPr>
          <w:sz w:val="22"/>
          <w:szCs w:val="22"/>
        </w:rPr>
        <w:t xml:space="preserve"> PALAZZOIRREALE </w:t>
      </w:r>
      <w:r>
        <w:rPr>
          <w:sz w:val="22"/>
          <w:szCs w:val="22"/>
        </w:rPr>
        <w:t xml:space="preserve">torna a offrire al pubblico un’esperienza culturale </w:t>
      </w:r>
      <w:r w:rsidR="005B277B" w:rsidRPr="001B20C4">
        <w:rPr>
          <w:sz w:val="22"/>
          <w:szCs w:val="22"/>
        </w:rPr>
        <w:t xml:space="preserve">che </w:t>
      </w:r>
      <w:r w:rsidR="005B277B">
        <w:rPr>
          <w:sz w:val="22"/>
          <w:szCs w:val="22"/>
        </w:rPr>
        <w:t>pone</w:t>
      </w:r>
      <w:r w:rsidR="005B277B" w:rsidRPr="001B20C4">
        <w:rPr>
          <w:sz w:val="22"/>
          <w:szCs w:val="22"/>
        </w:rPr>
        <w:t xml:space="preserve"> in relazione i linguaggi contemporanei con i luoghi della migliore produzione vinicola italiana, depositari di antiche tradizioni</w:t>
      </w:r>
      <w:r>
        <w:rPr>
          <w:sz w:val="22"/>
          <w:szCs w:val="22"/>
        </w:rPr>
        <w:t xml:space="preserve">. </w:t>
      </w:r>
      <w:r w:rsidRPr="00A532EF">
        <w:rPr>
          <w:sz w:val="22"/>
          <w:szCs w:val="22"/>
        </w:rPr>
        <w:t>Il programma</w:t>
      </w:r>
      <w:r w:rsidR="00D511DB">
        <w:rPr>
          <w:sz w:val="22"/>
          <w:szCs w:val="22"/>
        </w:rPr>
        <w:t xml:space="preserve"> dello spazio</w:t>
      </w:r>
      <w:r w:rsidRPr="00A532EF">
        <w:rPr>
          <w:sz w:val="22"/>
          <w:szCs w:val="22"/>
        </w:rPr>
        <w:t xml:space="preserve"> prevede il coinvolgimento di figure di riferimento dell’arte contemporanea e privilegia</w:t>
      </w:r>
      <w:r>
        <w:rPr>
          <w:sz w:val="22"/>
          <w:szCs w:val="22"/>
        </w:rPr>
        <w:t xml:space="preserve"> </w:t>
      </w:r>
      <w:r w:rsidR="00D511DB">
        <w:rPr>
          <w:sz w:val="22"/>
          <w:szCs w:val="22"/>
        </w:rPr>
        <w:t xml:space="preserve">i </w:t>
      </w:r>
      <w:r w:rsidRPr="005B277B">
        <w:rPr>
          <w:sz w:val="22"/>
          <w:szCs w:val="22"/>
        </w:rPr>
        <w:t>linguaggi sperimentali</w:t>
      </w:r>
      <w:r w:rsidR="005B277B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A532EF">
        <w:rPr>
          <w:sz w:val="22"/>
          <w:szCs w:val="22"/>
        </w:rPr>
        <w:t xml:space="preserve"> sottolineare la propensione innata di Bosca </w:t>
      </w:r>
      <w:r>
        <w:rPr>
          <w:sz w:val="22"/>
          <w:szCs w:val="22"/>
        </w:rPr>
        <w:t>all’innovazione,</w:t>
      </w:r>
      <w:r w:rsidRPr="00774CA9">
        <w:rPr>
          <w:sz w:val="22"/>
          <w:szCs w:val="22"/>
        </w:rPr>
        <w:t xml:space="preserve"> </w:t>
      </w:r>
      <w:r w:rsidRPr="00D42703">
        <w:rPr>
          <w:sz w:val="22"/>
          <w:szCs w:val="22"/>
        </w:rPr>
        <w:t>con l’obiettivo di comporre nel tempo una</w:t>
      </w:r>
      <w:r>
        <w:rPr>
          <w:sz w:val="22"/>
          <w:szCs w:val="22"/>
        </w:rPr>
        <w:t xml:space="preserve"> </w:t>
      </w:r>
      <w:r w:rsidRPr="005B277B">
        <w:rPr>
          <w:sz w:val="22"/>
          <w:szCs w:val="22"/>
        </w:rPr>
        <w:t>collezione</w:t>
      </w:r>
      <w:r>
        <w:rPr>
          <w:b/>
          <w:bCs/>
          <w:sz w:val="22"/>
          <w:szCs w:val="22"/>
        </w:rPr>
        <w:t xml:space="preserve"> </w:t>
      </w:r>
      <w:r w:rsidRPr="00D42703">
        <w:rPr>
          <w:sz w:val="22"/>
          <w:szCs w:val="22"/>
        </w:rPr>
        <w:t>che diventi parte del</w:t>
      </w:r>
      <w:r>
        <w:rPr>
          <w:sz w:val="22"/>
          <w:szCs w:val="22"/>
        </w:rPr>
        <w:t xml:space="preserve"> </w:t>
      </w:r>
      <w:r w:rsidRPr="005B277B">
        <w:rPr>
          <w:sz w:val="22"/>
          <w:szCs w:val="22"/>
        </w:rPr>
        <w:t xml:space="preserve">patrimonio del Monferrato. </w:t>
      </w:r>
    </w:p>
    <w:p w14:paraId="07314892" w14:textId="77777777" w:rsidR="00774CA9" w:rsidRPr="005B277B" w:rsidRDefault="00774CA9" w:rsidP="00065F7E">
      <w:pPr>
        <w:pStyle w:val="Corpo0"/>
        <w:jc w:val="both"/>
        <w:rPr>
          <w:sz w:val="22"/>
          <w:szCs w:val="22"/>
        </w:rPr>
      </w:pPr>
    </w:p>
    <w:p w14:paraId="0E42921D" w14:textId="183EDDD4" w:rsidR="000B5450" w:rsidRPr="000B5450" w:rsidRDefault="001B20C4" w:rsidP="00F65EE5">
      <w:pPr>
        <w:pStyle w:val="Corpo0"/>
        <w:jc w:val="both"/>
        <w:rPr>
          <w:sz w:val="22"/>
          <w:szCs w:val="22"/>
        </w:rPr>
      </w:pPr>
      <w:r w:rsidRPr="000B5450">
        <w:rPr>
          <w:sz w:val="22"/>
          <w:szCs w:val="22"/>
        </w:rPr>
        <w:t>L’intervento immaginato da Giuseppe Gabellone</w:t>
      </w:r>
      <w:r w:rsidR="00A07A9C">
        <w:rPr>
          <w:sz w:val="22"/>
          <w:szCs w:val="22"/>
        </w:rPr>
        <w:t xml:space="preserve"> appositamente</w:t>
      </w:r>
      <w:r w:rsidRPr="000B5450">
        <w:rPr>
          <w:sz w:val="22"/>
          <w:szCs w:val="22"/>
        </w:rPr>
        <w:t xml:space="preserve"> per l’occasione è un racconto visivo in cui ogni traccia, disseminata nelle sale, punta all'unico obiettivo di individuare un orizzonte</w:t>
      </w:r>
      <w:r w:rsidR="00F65EE5" w:rsidRPr="000B5450">
        <w:rPr>
          <w:sz w:val="22"/>
          <w:szCs w:val="22"/>
        </w:rPr>
        <w:t xml:space="preserve">, inteso come linea, meta o apparizione misteriosa, che possa </w:t>
      </w:r>
      <w:r w:rsidR="00F65EE5" w:rsidRPr="000B5450">
        <w:rPr>
          <w:b/>
          <w:bCs/>
          <w:sz w:val="22"/>
          <w:szCs w:val="22"/>
        </w:rPr>
        <w:t xml:space="preserve">coinvolgere il pubblico a livello esperienziale </w:t>
      </w:r>
      <w:r w:rsidR="00F65EE5" w:rsidRPr="000B5450">
        <w:rPr>
          <w:sz w:val="22"/>
          <w:szCs w:val="22"/>
        </w:rPr>
        <w:t>e proseguire a svelare le storiche aree di produzione dell</w:t>
      </w:r>
      <w:r w:rsidR="00F470BC" w:rsidRPr="000B5450">
        <w:rPr>
          <w:sz w:val="22"/>
          <w:szCs w:val="22"/>
        </w:rPr>
        <w:t>a casa</w:t>
      </w:r>
      <w:r w:rsidR="00F65EE5" w:rsidRPr="000B5450">
        <w:rPr>
          <w:sz w:val="22"/>
          <w:szCs w:val="22"/>
        </w:rPr>
        <w:t xml:space="preserve"> </w:t>
      </w:r>
      <w:proofErr w:type="spellStart"/>
      <w:r w:rsidR="00F65EE5" w:rsidRPr="000B5450">
        <w:rPr>
          <w:sz w:val="22"/>
          <w:szCs w:val="22"/>
        </w:rPr>
        <w:t>spumantiera</w:t>
      </w:r>
      <w:proofErr w:type="spellEnd"/>
      <w:r w:rsidR="00F65EE5" w:rsidRPr="000B5450">
        <w:rPr>
          <w:sz w:val="22"/>
          <w:szCs w:val="22"/>
        </w:rPr>
        <w:t xml:space="preserve"> Bosca.</w:t>
      </w:r>
    </w:p>
    <w:p w14:paraId="4EC4391F" w14:textId="77777777" w:rsidR="00F65EE5" w:rsidRPr="000B5450" w:rsidRDefault="00F65EE5" w:rsidP="00F65EE5">
      <w:pPr>
        <w:pStyle w:val="Corpo0"/>
        <w:jc w:val="both"/>
        <w:rPr>
          <w:sz w:val="22"/>
          <w:szCs w:val="22"/>
        </w:rPr>
      </w:pPr>
    </w:p>
    <w:p w14:paraId="5C87CDCF" w14:textId="7484087D" w:rsidR="00F65EE5" w:rsidRPr="000B5450" w:rsidRDefault="00F65EE5" w:rsidP="00F65EE5">
      <w:pPr>
        <w:pStyle w:val="Corpo0"/>
        <w:jc w:val="both"/>
        <w:rPr>
          <w:sz w:val="22"/>
          <w:szCs w:val="22"/>
        </w:rPr>
      </w:pPr>
      <w:r w:rsidRPr="000B5450">
        <w:rPr>
          <w:b/>
          <w:bCs/>
          <w:sz w:val="22"/>
          <w:szCs w:val="22"/>
        </w:rPr>
        <w:t>Fulcro de</w:t>
      </w:r>
      <w:r w:rsidR="005B277B">
        <w:rPr>
          <w:b/>
          <w:bCs/>
          <w:sz w:val="22"/>
          <w:szCs w:val="22"/>
        </w:rPr>
        <w:t>ll’esposizione</w:t>
      </w:r>
      <w:r w:rsidRPr="000B5450">
        <w:rPr>
          <w:sz w:val="22"/>
          <w:szCs w:val="22"/>
        </w:rPr>
        <w:t xml:space="preserve">, è l’opera inedita “Tramonto scivola”, del 2025, immaginata per l’ampia sala della “linea di produzione” dell’azienda: un proiettore motorizzato che movimenta un quadrato giallo fatto di luce e ridefinisce lo spazio, entrando in dialogo con l’architettura degli ambienti. L’opera detta il ritmo, la tensione e le cromie </w:t>
      </w:r>
      <w:r w:rsidR="00A277F3" w:rsidRPr="000B5450">
        <w:rPr>
          <w:sz w:val="22"/>
          <w:szCs w:val="22"/>
        </w:rPr>
        <w:t>degli altri lavori</w:t>
      </w:r>
      <w:r w:rsidRPr="000B5450">
        <w:rPr>
          <w:sz w:val="22"/>
          <w:szCs w:val="22"/>
        </w:rPr>
        <w:t xml:space="preserve"> presenti in mostra, per offrire al visitatore un paesaggio </w:t>
      </w:r>
      <w:r w:rsidR="00A277F3" w:rsidRPr="000B5450">
        <w:rPr>
          <w:sz w:val="22"/>
          <w:szCs w:val="22"/>
        </w:rPr>
        <w:t>ricco di stimoli intellettuali e sensoriali</w:t>
      </w:r>
      <w:r w:rsidRPr="000B5450">
        <w:rPr>
          <w:sz w:val="22"/>
          <w:szCs w:val="22"/>
        </w:rPr>
        <w:t xml:space="preserve">. </w:t>
      </w:r>
    </w:p>
    <w:p w14:paraId="60EF72C9" w14:textId="77777777" w:rsidR="00F65EE5" w:rsidRPr="000B5450" w:rsidRDefault="00F65EE5" w:rsidP="00F65EE5">
      <w:pPr>
        <w:pStyle w:val="Corpo0"/>
        <w:jc w:val="both"/>
        <w:rPr>
          <w:sz w:val="22"/>
          <w:szCs w:val="22"/>
        </w:rPr>
      </w:pPr>
    </w:p>
    <w:p w14:paraId="42D783D1" w14:textId="5A5EE2AE" w:rsidR="00F65EE5" w:rsidRPr="000B5450" w:rsidRDefault="00F65EE5" w:rsidP="00F65EE5">
      <w:pPr>
        <w:pStyle w:val="Corpo0"/>
        <w:jc w:val="both"/>
        <w:rPr>
          <w:sz w:val="22"/>
          <w:szCs w:val="22"/>
        </w:rPr>
      </w:pPr>
      <w:r w:rsidRPr="000B5450">
        <w:rPr>
          <w:b/>
          <w:bCs/>
          <w:sz w:val="22"/>
          <w:szCs w:val="22"/>
        </w:rPr>
        <w:t>Il percorso parte</w:t>
      </w:r>
      <w:r w:rsidRPr="000B5450">
        <w:rPr>
          <w:sz w:val="22"/>
          <w:szCs w:val="22"/>
        </w:rPr>
        <w:t xml:space="preserve"> dalla fotografia “Testa capovolta” (2024), posizionata all’ingresso per accogliere i visitatori e introdurli in un universo narrativo parallelo, esplora le aree industriali attraverso un racconto scandito da bassorilievi, una fotografia disposta a pavimento e una serie di fusioni in stagno a parete realizzate per l’occasione. Oltre la vetrata è collocata la prima delle due sculture luminose “Untitled” (2018), che delinea un paesaggio che si estende oltre lo spazio espositivo, in grado di sollecitare le pupille </w:t>
      </w:r>
      <w:r w:rsidR="00101998" w:rsidRPr="000B5450">
        <w:rPr>
          <w:sz w:val="22"/>
          <w:szCs w:val="22"/>
        </w:rPr>
        <w:t>a</w:t>
      </w:r>
      <w:r w:rsidRPr="000B5450">
        <w:rPr>
          <w:sz w:val="22"/>
          <w:szCs w:val="22"/>
        </w:rPr>
        <w:t xml:space="preserve"> adattarsi alla lenta pulsazione dell’opera composta da una struttura in acciaio sulla quale si susseguono lampadine luminose.</w:t>
      </w:r>
    </w:p>
    <w:p w14:paraId="21CD6F96" w14:textId="77777777" w:rsidR="00F65EE5" w:rsidRPr="000B5450" w:rsidRDefault="00F65EE5" w:rsidP="00F65EE5">
      <w:pPr>
        <w:pStyle w:val="Corpo0"/>
        <w:jc w:val="both"/>
        <w:rPr>
          <w:sz w:val="22"/>
          <w:szCs w:val="22"/>
        </w:rPr>
      </w:pPr>
    </w:p>
    <w:p w14:paraId="60E8B1C1" w14:textId="6F19EAA1" w:rsidR="00F65EE5" w:rsidRPr="000B5450" w:rsidRDefault="00F65EE5" w:rsidP="00F65EE5">
      <w:pPr>
        <w:pStyle w:val="Corpo0"/>
        <w:jc w:val="both"/>
        <w:rPr>
          <w:sz w:val="22"/>
          <w:szCs w:val="22"/>
        </w:rPr>
      </w:pPr>
      <w:r w:rsidRPr="000B5450">
        <w:rPr>
          <w:sz w:val="22"/>
          <w:szCs w:val="22"/>
        </w:rPr>
        <w:t>La mostra si conclude nelle antiche cantine</w:t>
      </w:r>
      <w:r w:rsidR="00F470BC" w:rsidRPr="000B5450">
        <w:rPr>
          <w:sz w:val="22"/>
          <w:szCs w:val="22"/>
        </w:rPr>
        <w:t xml:space="preserve"> Patrimonio Mondiale dell’Umanità Unesco.</w:t>
      </w:r>
      <w:r w:rsidRPr="000B5450">
        <w:rPr>
          <w:sz w:val="22"/>
          <w:szCs w:val="22"/>
        </w:rPr>
        <w:t xml:space="preserve"> Qui è collocata la seconda “Untitled”, sempre del 2018: immaginata come punto di arrivo, si tratta di una lanterna sovradimensionata che convive con il buio e gli odori organici delle gallerie </w:t>
      </w:r>
      <w:r w:rsidR="006A3EA3" w:rsidRPr="000B5450">
        <w:rPr>
          <w:sz w:val="22"/>
          <w:szCs w:val="22"/>
        </w:rPr>
        <w:t>sotterranee</w:t>
      </w:r>
      <w:r w:rsidRPr="000B5450">
        <w:rPr>
          <w:sz w:val="22"/>
          <w:szCs w:val="22"/>
        </w:rPr>
        <w:t xml:space="preserve"> dove riposano e fermentano le uve. La natura dell’opera aumenta la percezione e la profondità dello spazio, non sottolineandone le fattezze ma manifestandosi come presenza autonoma che abita il luogo, vive la sua storia e ne amplifica il mistero.</w:t>
      </w:r>
    </w:p>
    <w:p w14:paraId="477CAED5" w14:textId="77777777" w:rsidR="00F65EE5" w:rsidRPr="000B5450" w:rsidRDefault="00F65EE5" w:rsidP="00F65EE5">
      <w:pPr>
        <w:pStyle w:val="Corpo0"/>
        <w:jc w:val="both"/>
        <w:rPr>
          <w:sz w:val="22"/>
          <w:szCs w:val="22"/>
        </w:rPr>
      </w:pPr>
    </w:p>
    <w:p w14:paraId="486A7576" w14:textId="21CFF752" w:rsidR="00EC3647" w:rsidRPr="000B5450" w:rsidRDefault="00A532EF" w:rsidP="00A532EF">
      <w:pPr>
        <w:pStyle w:val="Corpo0"/>
        <w:rPr>
          <w:sz w:val="20"/>
          <w:szCs w:val="21"/>
          <w:u w:val="single"/>
        </w:rPr>
      </w:pPr>
      <w:r w:rsidRPr="000B5450">
        <w:rPr>
          <w:sz w:val="20"/>
          <w:szCs w:val="21"/>
          <w:u w:val="single"/>
        </w:rPr>
        <w:t>Scheda della mostra</w:t>
      </w:r>
    </w:p>
    <w:p w14:paraId="0AFA70BC" w14:textId="385F61B4" w:rsidR="00A532EF" w:rsidRPr="000B5450" w:rsidRDefault="00A532EF" w:rsidP="00A532EF">
      <w:pPr>
        <w:pStyle w:val="Corpo0"/>
        <w:rPr>
          <w:sz w:val="20"/>
          <w:szCs w:val="21"/>
        </w:rPr>
      </w:pPr>
      <w:r w:rsidRPr="000B5450">
        <w:rPr>
          <w:sz w:val="20"/>
          <w:szCs w:val="21"/>
        </w:rPr>
        <w:t>Titolo: Giuseppe Gabellone</w:t>
      </w:r>
    </w:p>
    <w:p w14:paraId="5EC0E278" w14:textId="77777777" w:rsidR="00A532EF" w:rsidRPr="000B5450" w:rsidRDefault="00A532EF" w:rsidP="00A532EF">
      <w:pPr>
        <w:pStyle w:val="Corpo0"/>
        <w:rPr>
          <w:sz w:val="20"/>
          <w:szCs w:val="21"/>
        </w:rPr>
      </w:pPr>
      <w:r w:rsidRPr="000B5450">
        <w:rPr>
          <w:sz w:val="20"/>
          <w:szCs w:val="21"/>
        </w:rPr>
        <w:t>A cura di: Giorgio Galotti</w:t>
      </w:r>
    </w:p>
    <w:p w14:paraId="1F3C556E" w14:textId="77777777" w:rsidR="00654920" w:rsidRPr="000B5450" w:rsidRDefault="00654920" w:rsidP="0065492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Responsabile creativo: Diana Berti</w:t>
      </w:r>
    </w:p>
    <w:p w14:paraId="2B52174D" w14:textId="0D5A69CA" w:rsidR="009213D2" w:rsidRPr="000B5450" w:rsidRDefault="009213D2" w:rsidP="00A532EF">
      <w:pPr>
        <w:pStyle w:val="Corpo0"/>
        <w:rPr>
          <w:sz w:val="20"/>
          <w:szCs w:val="21"/>
        </w:rPr>
      </w:pPr>
      <w:r w:rsidRPr="000B5450">
        <w:rPr>
          <w:sz w:val="20"/>
          <w:szCs w:val="21"/>
        </w:rPr>
        <w:t>Commissionato da: Bosca S.p.A.</w:t>
      </w:r>
    </w:p>
    <w:p w14:paraId="1195E37F" w14:textId="68A6166E" w:rsidR="00A532EF" w:rsidRPr="000B5450" w:rsidRDefault="00A532EF" w:rsidP="00A532EF">
      <w:pPr>
        <w:pStyle w:val="NormaleWeb"/>
        <w:spacing w:before="0" w:beforeAutospacing="0" w:after="0" w:afterAutospacing="0" w:line="216" w:lineRule="auto"/>
        <w:rPr>
          <w:rFonts w:ascii="Helvetica" w:hAnsi="Helvetica" w:cs="Arial"/>
          <w:color w:val="000000" w:themeColor="text1"/>
          <w:sz w:val="20"/>
          <w:szCs w:val="20"/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Sede: </w:t>
      </w:r>
      <w:r w:rsidRPr="000B5450">
        <w:rPr>
          <w:rFonts w:ascii="Santello Regular" w:hAnsi="Santello Regular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PALAZZOIRREALE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hyperlink w:history="1"/>
      <w:r w:rsidRPr="000B5450">
        <w:rPr>
          <w:rFonts w:ascii="Helvetica" w:hAnsi="Helvetica" w:cs="Arial"/>
          <w:color w:val="000000" w:themeColor="text1"/>
          <w:sz w:val="20"/>
          <w:szCs w:val="20"/>
        </w:rPr>
        <w:t>Via Luigi Bosca 2, Canelli (AT)</w:t>
      </w:r>
      <w:r w:rsidR="00654920" w:rsidRPr="000B545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31C05788" w14:textId="77777777" w:rsidR="00C36107" w:rsidRPr="000B5450" w:rsidRDefault="00A532EF" w:rsidP="006123B6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Date: 18 maggio – 28 settembre 2025</w:t>
      </w:r>
    </w:p>
    <w:p w14:paraId="327922A4" w14:textId="77777777" w:rsidR="00E600C9" w:rsidRPr="000B5450" w:rsidRDefault="00E600C9" w:rsidP="00E600C9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Press preview: sabato 17 maggio, ore 11.30 – con transfer da Milano</w:t>
      </w:r>
    </w:p>
    <w:p w14:paraId="5AC7301C" w14:textId="453C34BF" w:rsidR="006123B6" w:rsidRPr="000B5450" w:rsidRDefault="006123B6" w:rsidP="006123B6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Opening: sabato 17 maggio, ore </w:t>
      </w:r>
      <w:r w:rsidR="00203A50"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18</w:t>
      </w:r>
    </w:p>
    <w:p w14:paraId="7487B7FE" w14:textId="453C89F2" w:rsidR="00A532EF" w:rsidRPr="000B5450" w:rsidRDefault="00A532EF" w:rsidP="006F4C6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Orari: </w:t>
      </w:r>
      <w:proofErr w:type="spellStart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sab</w:t>
      </w:r>
      <w:proofErr w:type="spellEnd"/>
      <w:r w:rsidR="00654920"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proofErr w:type="spellStart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dom</w:t>
      </w:r>
      <w:proofErr w:type="spellEnd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ore 11–13.30 e 14.30–19</w:t>
      </w:r>
      <w:r w:rsidR="00DE6D75"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30. Gio–</w:t>
      </w:r>
      <w:proofErr w:type="spellStart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ven</w:t>
      </w:r>
      <w:proofErr w:type="spellEnd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su prenotazione</w:t>
      </w:r>
    </w:p>
    <w:p w14:paraId="12CA3E57" w14:textId="77777777" w:rsidR="00A532EF" w:rsidRPr="000B5450" w:rsidRDefault="00A532EF" w:rsidP="00A532EF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 al pubblico: </w:t>
      </w:r>
      <w:r w:rsidRPr="000B5450">
        <w:rPr>
          <w:rFonts w:ascii="Helvetica" w:hAnsi="Helvetica" w:cs="Arial"/>
          <w:color w:val="000000" w:themeColor="text1"/>
          <w:sz w:val="20"/>
          <w:szCs w:val="20"/>
        </w:rPr>
        <w:t>+39 335 6322771</w:t>
      </w:r>
      <w:r w:rsidRPr="000B5450">
        <w:rPr>
          <w:rFonts w:ascii="Helvetica" w:hAnsi="Helvetica" w:cs="Arial"/>
          <w:color w:val="000000" w:themeColor="text1"/>
          <w:sz w:val="20"/>
          <w:szCs w:val="20"/>
        </w:rPr>
        <w:t xml:space="preserve">‬ | </w:t>
      </w:r>
      <w:hyperlink r:id="rId7" w:history="1">
        <w:r w:rsidRPr="000B5450">
          <w:rPr>
            <w:rStyle w:val="Collegamentoipertestuale"/>
            <w:rFonts w:ascii="Helvetica" w:hAnsi="Helvetica" w:cs="Arial"/>
            <w:sz w:val="20"/>
            <w:szCs w:val="20"/>
          </w:rPr>
          <w:t>info@palazzoirreale.com</w:t>
        </w:r>
      </w:hyperlink>
      <w:r w:rsidRPr="000B5450">
        <w:rPr>
          <w:sz w:val="20"/>
          <w:szCs w:val="20"/>
        </w:rPr>
        <w:t xml:space="preserve"> | </w:t>
      </w:r>
      <w:hyperlink r:id="rId8" w:history="1">
        <w:r w:rsidRPr="000B5450">
          <w:rPr>
            <w:rStyle w:val="Collegamentoipertestuale"/>
            <w:rFonts w:ascii="Helvetica" w:hAnsi="Helvetica" w:cs="Arial"/>
            <w:sz w:val="20"/>
            <w:szCs w:val="20"/>
          </w:rPr>
          <w:t>www.palazzoirreale.com</w:t>
        </w:r>
      </w:hyperlink>
      <w:r w:rsidRPr="000B5450">
        <w:rPr>
          <w:sz w:val="20"/>
          <w:szCs w:val="20"/>
        </w:rPr>
        <w:t xml:space="preserve"> |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F7CF71B" w14:textId="38D62BF2" w:rsidR="00A532EF" w:rsidRPr="000B5450" w:rsidRDefault="00A532EF" w:rsidP="00997497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IG:</w:t>
      </w:r>
      <w:r w:rsidRPr="000B5450">
        <w:rPr>
          <w:sz w:val="20"/>
          <w:szCs w:val="20"/>
        </w:rPr>
        <w:t xml:space="preserve"> 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@palazzoirreale.monferrato</w:t>
      </w:r>
      <w:r w:rsidR="00997497"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#palazzoirreale #monferrato #bosca </w:t>
      </w:r>
      <w:r w:rsidR="00654920"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DD5FAA8" w14:textId="17BF0088" w:rsidR="00E93BA4" w:rsidRPr="000B5450" w:rsidRDefault="00E93BA4" w:rsidP="006F4C6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Main</w:t>
      </w:r>
      <w:proofErr w:type="spellEnd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sponsor: Banca Passadore</w:t>
      </w:r>
    </w:p>
    <w:p w14:paraId="7FCC656A" w14:textId="61FCDB91" w:rsidR="001108AB" w:rsidRPr="000B5450" w:rsidRDefault="00293B33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Ringraziamenti: </w:t>
      </w:r>
      <w:proofErr w:type="spellStart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</w:t>
      </w:r>
      <w:r w:rsidR="009709BC"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engrassi</w:t>
      </w:r>
      <w:proofErr w:type="spellEnd"/>
      <w:r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London e ZERO…, Milano</w:t>
      </w:r>
    </w:p>
    <w:p w14:paraId="3A0165B2" w14:textId="77777777" w:rsidR="006F4B81" w:rsidRPr="000B5450" w:rsidRDefault="006F4B81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7ABB08" w14:textId="77777777" w:rsidR="00B16CDF" w:rsidRPr="000B5450" w:rsidRDefault="00B16CDF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14"/>
          <w:szCs w:val="1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F6F391" w14:textId="2000151C" w:rsidR="006F4B81" w:rsidRPr="000B5450" w:rsidRDefault="006F4B81" w:rsidP="006F4B81">
      <w:pPr>
        <w:tabs>
          <w:tab w:val="left" w:pos="2237"/>
        </w:tabs>
        <w:jc w:val="center"/>
        <w:rPr>
          <w:rFonts w:ascii="Schibsted Grotesk" w:hAnsi="Schibsted Grotesk"/>
          <w:lang w:val="it-IT"/>
        </w:rPr>
      </w:pPr>
      <w:r w:rsidRPr="000B5450">
        <w:rPr>
          <w:rFonts w:ascii="Schibsted Grotesk" w:hAnsi="Schibsted Grotesk"/>
          <w:noProof/>
          <w:lang w:val="it-IT"/>
        </w:rPr>
        <w:drawing>
          <wp:anchor distT="0" distB="0" distL="114300" distR="114300" simplePos="0" relativeHeight="251659264" behindDoc="0" locked="0" layoutInCell="0" allowOverlap="1" wp14:anchorId="1B193C1F" wp14:editId="7FFBA440">
            <wp:simplePos x="0" y="0"/>
            <wp:positionH relativeFrom="column">
              <wp:posOffset>2780030</wp:posOffset>
            </wp:positionH>
            <wp:positionV relativeFrom="paragraph">
              <wp:posOffset>189865</wp:posOffset>
            </wp:positionV>
            <wp:extent cx="539750" cy="544830"/>
            <wp:effectExtent l="0" t="0" r="0" b="0"/>
            <wp:wrapTopAndBottom/>
            <wp:docPr id="1" name="image2.png" descr="Immagine che contiene schermata, nero, oscurità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schermata, nero, oscurità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450">
        <w:rPr>
          <w:rFonts w:ascii="Schibsted Grotesk" w:eastAsia="Schibsted Grotesk" w:hAnsi="Schibsted Grotesk" w:cs="Schibsted Grotesk"/>
          <w:b/>
          <w:bCs/>
          <w:color w:val="18191B"/>
          <w:sz w:val="20"/>
          <w:szCs w:val="20"/>
          <w:lang w:val="it-IT"/>
        </w:rPr>
        <w:t>Ufficio stampa</w:t>
      </w:r>
    </w:p>
    <w:p w14:paraId="66EAD43F" w14:textId="1FF1F2E6" w:rsidR="006F4B81" w:rsidRPr="000B5450" w:rsidRDefault="006F4B81" w:rsidP="006F4B81">
      <w:pPr>
        <w:tabs>
          <w:tab w:val="left" w:pos="2237"/>
        </w:tabs>
        <w:jc w:val="center"/>
        <w:rPr>
          <w:rFonts w:ascii="Schibsted Grotesk" w:hAnsi="Schibsted Grotesk"/>
          <w:lang w:val="it-IT"/>
        </w:rPr>
      </w:pPr>
      <w:r w:rsidRPr="000B5450">
        <w:rPr>
          <w:rFonts w:ascii="Schibsted Grotesk" w:eastAsia="Schibsted Grotesk" w:hAnsi="Schibsted Grotesk" w:cs="Schibsted Grotesk"/>
          <w:b/>
          <w:color w:val="18191B"/>
          <w:sz w:val="8"/>
          <w:szCs w:val="8"/>
          <w:lang w:val="it-IT"/>
        </w:rPr>
        <w:br/>
      </w:r>
      <w:hyperlink r:id="rId10">
        <w:r w:rsidRPr="000B5450">
          <w:rPr>
            <w:rFonts w:ascii="Schibsted Grotesk" w:eastAsia="Schibsted Grotesk" w:hAnsi="Schibsted Grotesk" w:cs="Schibsted Grotesk"/>
            <w:sz w:val="18"/>
            <w:szCs w:val="18"/>
            <w:u w:val="single"/>
            <w:lang w:val="it-IT"/>
          </w:rPr>
          <w:t>info@noracomunicazione.it</w:t>
        </w:r>
      </w:hyperlink>
      <w:r w:rsidRPr="000B5450">
        <w:rPr>
          <w:rFonts w:ascii="Schibsted Grotesk" w:eastAsia="Schibsted Grotesk" w:hAnsi="Schibsted Grotesk" w:cs="Schibsted Grotesk"/>
          <w:sz w:val="18"/>
          <w:szCs w:val="18"/>
          <w:lang w:val="it-IT"/>
        </w:rPr>
        <w:t xml:space="preserve"> - +39 339.8959372</w:t>
      </w:r>
    </w:p>
    <w:p w14:paraId="59DD552B" w14:textId="77777777" w:rsidR="006F4B81" w:rsidRPr="000B5450" w:rsidRDefault="006F4B81" w:rsidP="006F4B81">
      <w:pPr>
        <w:jc w:val="center"/>
        <w:rPr>
          <w:rFonts w:ascii="Schibsted Grotesk" w:hAnsi="Schibsted Grotesk"/>
          <w:lang w:val="it-IT"/>
        </w:rPr>
      </w:pPr>
      <w:r w:rsidRPr="000B5450">
        <w:rPr>
          <w:rFonts w:ascii="Schibsted Grotesk" w:eastAsia="Schibsted Grotesk" w:hAnsi="Schibsted Grotesk" w:cs="Schibsted Grotesk"/>
          <w:color w:val="18191B"/>
          <w:sz w:val="18"/>
          <w:szCs w:val="18"/>
          <w:lang w:val="it-IT"/>
        </w:rPr>
        <w:t xml:space="preserve">noracomunicazione.it </w:t>
      </w:r>
    </w:p>
    <w:p w14:paraId="761D8CD8" w14:textId="2BB17C36" w:rsidR="00A532EF" w:rsidRPr="000B5450" w:rsidRDefault="00A532EF" w:rsidP="006F4B8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A532EF" w:rsidRPr="000B5450" w:rsidSect="006F4B81">
      <w:footerReference w:type="default" r:id="rId11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6A68" w14:textId="77777777" w:rsidR="001F745E" w:rsidRDefault="001F745E">
      <w:r>
        <w:separator/>
      </w:r>
    </w:p>
  </w:endnote>
  <w:endnote w:type="continuationSeparator" w:id="0">
    <w:p w14:paraId="6FBE2E2F" w14:textId="77777777" w:rsidR="001F745E" w:rsidRDefault="001F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tello Regular">
    <w:altName w:val="Calibri"/>
    <w:panose1 w:val="00000000000000000000"/>
    <w:charset w:val="00"/>
    <w:family w:val="auto"/>
    <w:pitch w:val="variable"/>
    <w:sig w:usb0="80000207" w:usb1="00000000" w:usb2="00000000" w:usb3="00000000" w:csb0="0000001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ibsted Grotesk">
    <w:altName w:val="Calibri"/>
    <w:panose1 w:val="00000000000000000000"/>
    <w:charset w:val="00"/>
    <w:family w:val="auto"/>
    <w:pitch w:val="variable"/>
    <w:sig w:usb0="A10000FF" w:usb1="50002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FB93" w14:textId="77777777" w:rsidR="00F37EE8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Santello Regular" w:hAnsi="Santello Regular"/>
      </w:rPr>
      <w:t>PALAZZOIRREALE</w:t>
    </w:r>
    <w:r>
      <w:rPr>
        <w:rFonts w:ascii="Santello Regular" w:eastAsia="Santello Regular" w:hAnsi="Santello Regular" w:cs="Santello Regular"/>
      </w:rPr>
      <w:tab/>
    </w:r>
    <w:r>
      <w:rPr>
        <w:sz w:val="20"/>
        <w:szCs w:val="20"/>
      </w:rPr>
      <w:t>Canelli, Monferrato</w:t>
    </w:r>
    <w:r>
      <w:rPr>
        <w:rFonts w:ascii="Santello Regular" w:eastAsia="Santello Regular" w:hAnsi="Santello Regular" w:cs="Santello Regular"/>
      </w:rPr>
      <w:tab/>
    </w:r>
    <w:r>
      <w:rPr>
        <w:sz w:val="20"/>
        <w:szCs w:val="20"/>
      </w:rPr>
      <w:t xml:space="preserve">  palazzoirreale.com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4738" w14:textId="77777777" w:rsidR="001F745E" w:rsidRDefault="001F745E">
      <w:r>
        <w:separator/>
      </w:r>
    </w:p>
  </w:footnote>
  <w:footnote w:type="continuationSeparator" w:id="0">
    <w:p w14:paraId="23E8707E" w14:textId="77777777" w:rsidR="001F745E" w:rsidRDefault="001F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E8"/>
    <w:rsid w:val="00034674"/>
    <w:rsid w:val="00034C06"/>
    <w:rsid w:val="00065F7E"/>
    <w:rsid w:val="00066B18"/>
    <w:rsid w:val="00067E4D"/>
    <w:rsid w:val="00084937"/>
    <w:rsid w:val="000B25A8"/>
    <w:rsid w:val="000B5450"/>
    <w:rsid w:val="000E2718"/>
    <w:rsid w:val="00101998"/>
    <w:rsid w:val="001108AB"/>
    <w:rsid w:val="0012298E"/>
    <w:rsid w:val="00140C33"/>
    <w:rsid w:val="00167D83"/>
    <w:rsid w:val="001A0F6E"/>
    <w:rsid w:val="001B20C4"/>
    <w:rsid w:val="001B4A94"/>
    <w:rsid w:val="001C4616"/>
    <w:rsid w:val="001D7C19"/>
    <w:rsid w:val="001F745E"/>
    <w:rsid w:val="001F7507"/>
    <w:rsid w:val="00203A50"/>
    <w:rsid w:val="00215C2E"/>
    <w:rsid w:val="00221E1A"/>
    <w:rsid w:val="00221E92"/>
    <w:rsid w:val="00293B33"/>
    <w:rsid w:val="002E0AC4"/>
    <w:rsid w:val="003143AD"/>
    <w:rsid w:val="00316B13"/>
    <w:rsid w:val="0032543D"/>
    <w:rsid w:val="00335062"/>
    <w:rsid w:val="00341F5D"/>
    <w:rsid w:val="003530AC"/>
    <w:rsid w:val="003E0304"/>
    <w:rsid w:val="003E2066"/>
    <w:rsid w:val="003E69F0"/>
    <w:rsid w:val="003F0852"/>
    <w:rsid w:val="0044153D"/>
    <w:rsid w:val="00446981"/>
    <w:rsid w:val="004965E5"/>
    <w:rsid w:val="004A3E34"/>
    <w:rsid w:val="004A496D"/>
    <w:rsid w:val="004B276F"/>
    <w:rsid w:val="004D4233"/>
    <w:rsid w:val="004E7280"/>
    <w:rsid w:val="0050472C"/>
    <w:rsid w:val="0055520D"/>
    <w:rsid w:val="005610DE"/>
    <w:rsid w:val="005623F1"/>
    <w:rsid w:val="00583734"/>
    <w:rsid w:val="005B277B"/>
    <w:rsid w:val="005D5BBB"/>
    <w:rsid w:val="005F03D6"/>
    <w:rsid w:val="006123B6"/>
    <w:rsid w:val="00615366"/>
    <w:rsid w:val="00627F12"/>
    <w:rsid w:val="00631BD9"/>
    <w:rsid w:val="00645287"/>
    <w:rsid w:val="00645ADE"/>
    <w:rsid w:val="00654920"/>
    <w:rsid w:val="0065689B"/>
    <w:rsid w:val="006A3EA3"/>
    <w:rsid w:val="006F44FB"/>
    <w:rsid w:val="006F4B81"/>
    <w:rsid w:val="006F4C62"/>
    <w:rsid w:val="006F4E60"/>
    <w:rsid w:val="00774CA9"/>
    <w:rsid w:val="007A7812"/>
    <w:rsid w:val="007B4AB0"/>
    <w:rsid w:val="007C0CF8"/>
    <w:rsid w:val="008008D8"/>
    <w:rsid w:val="00810F6B"/>
    <w:rsid w:val="00836504"/>
    <w:rsid w:val="00860DF1"/>
    <w:rsid w:val="008763A9"/>
    <w:rsid w:val="008E5CCF"/>
    <w:rsid w:val="008E7A5E"/>
    <w:rsid w:val="008F0980"/>
    <w:rsid w:val="009012C8"/>
    <w:rsid w:val="009213D2"/>
    <w:rsid w:val="00932B78"/>
    <w:rsid w:val="009429A7"/>
    <w:rsid w:val="00962D68"/>
    <w:rsid w:val="00967214"/>
    <w:rsid w:val="009709BC"/>
    <w:rsid w:val="0098528D"/>
    <w:rsid w:val="00991B6A"/>
    <w:rsid w:val="00991D5D"/>
    <w:rsid w:val="00997101"/>
    <w:rsid w:val="00997497"/>
    <w:rsid w:val="009A1AC3"/>
    <w:rsid w:val="009B30B9"/>
    <w:rsid w:val="009D6E63"/>
    <w:rsid w:val="00A07A9C"/>
    <w:rsid w:val="00A277F3"/>
    <w:rsid w:val="00A51257"/>
    <w:rsid w:val="00A532EF"/>
    <w:rsid w:val="00A66453"/>
    <w:rsid w:val="00AA28CE"/>
    <w:rsid w:val="00AB6C50"/>
    <w:rsid w:val="00AE5280"/>
    <w:rsid w:val="00B16CDF"/>
    <w:rsid w:val="00B46E18"/>
    <w:rsid w:val="00B60F1F"/>
    <w:rsid w:val="00B75721"/>
    <w:rsid w:val="00BA3078"/>
    <w:rsid w:val="00BB6F01"/>
    <w:rsid w:val="00BC1A15"/>
    <w:rsid w:val="00BD1B8A"/>
    <w:rsid w:val="00C07016"/>
    <w:rsid w:val="00C153D4"/>
    <w:rsid w:val="00C36107"/>
    <w:rsid w:val="00C36CE6"/>
    <w:rsid w:val="00C54B2C"/>
    <w:rsid w:val="00C6780F"/>
    <w:rsid w:val="00C95FAA"/>
    <w:rsid w:val="00CF4BD7"/>
    <w:rsid w:val="00D000E3"/>
    <w:rsid w:val="00D230AC"/>
    <w:rsid w:val="00D3768E"/>
    <w:rsid w:val="00D42703"/>
    <w:rsid w:val="00D45F06"/>
    <w:rsid w:val="00D511DB"/>
    <w:rsid w:val="00DD099E"/>
    <w:rsid w:val="00DE6D75"/>
    <w:rsid w:val="00E17EF2"/>
    <w:rsid w:val="00E3381F"/>
    <w:rsid w:val="00E414F9"/>
    <w:rsid w:val="00E455C7"/>
    <w:rsid w:val="00E600C9"/>
    <w:rsid w:val="00E6710F"/>
    <w:rsid w:val="00E8235B"/>
    <w:rsid w:val="00E93BA4"/>
    <w:rsid w:val="00EA2C7A"/>
    <w:rsid w:val="00EC3647"/>
    <w:rsid w:val="00EF11CE"/>
    <w:rsid w:val="00F0190E"/>
    <w:rsid w:val="00F37EE8"/>
    <w:rsid w:val="00F470BC"/>
    <w:rsid w:val="00F65EE5"/>
    <w:rsid w:val="00F67C48"/>
    <w:rsid w:val="00F85FF1"/>
    <w:rsid w:val="00FD2BCB"/>
    <w:rsid w:val="00FD7CDE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4BD"/>
  <w15:docId w15:val="{5B29C2E9-8F95-F54D-B8CB-27AD55D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line="216" w:lineRule="auto"/>
    </w:pPr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next w:val="Corpo0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1108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8AB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8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32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2E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532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2EF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78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78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781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8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81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zzoirrea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alazzoirrea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noracomunica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78FF-ECF0-45AF-A794-00DDC01F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Caracciolo</dc:creator>
  <cp:lastModifiedBy>Eleonora Caracciolo</cp:lastModifiedBy>
  <cp:revision>2</cp:revision>
  <dcterms:created xsi:type="dcterms:W3CDTF">2025-04-07T15:58:00Z</dcterms:created>
  <dcterms:modified xsi:type="dcterms:W3CDTF">2025-04-07T15:58:00Z</dcterms:modified>
</cp:coreProperties>
</file>