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8A25" w14:textId="542ACA45" w:rsidR="00604B9F" w:rsidRDefault="00D93614" w:rsidP="00477AFD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COMUNICATO STAMPA </w:t>
      </w:r>
    </w:p>
    <w:p w14:paraId="45BEA83B" w14:textId="77777777" w:rsidR="00477AFD" w:rsidRPr="00477AFD" w:rsidRDefault="00477AFD" w:rsidP="00477AFD">
      <w:pPr>
        <w:rPr>
          <w:smallCaps/>
          <w:sz w:val="22"/>
          <w:szCs w:val="22"/>
        </w:rPr>
      </w:pPr>
    </w:p>
    <w:p w14:paraId="127F7867" w14:textId="600F78BC" w:rsidR="00001776" w:rsidRDefault="00F04069">
      <w:pPr>
        <w:spacing w:line="240" w:lineRule="auto"/>
        <w:jc w:val="both"/>
        <w:rPr>
          <w:b/>
          <w:sz w:val="28"/>
          <w:szCs w:val="28"/>
        </w:rPr>
      </w:pPr>
      <w:r w:rsidRPr="00F04069">
        <w:rPr>
          <w:b/>
          <w:sz w:val="28"/>
          <w:szCs w:val="28"/>
        </w:rPr>
        <w:t>ASTA DI ARTE MODERNA E CONTEMPORANEA</w:t>
      </w:r>
    </w:p>
    <w:p w14:paraId="67466F04" w14:textId="0DBF9422" w:rsidR="00A44D21" w:rsidRPr="00A44D21" w:rsidRDefault="00A44D21" w:rsidP="006964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Uno</w:t>
      </w:r>
      <w:r w:rsidRPr="00A44D21">
        <w:rPr>
          <w:b/>
          <w:sz w:val="28"/>
          <w:szCs w:val="28"/>
        </w:rPr>
        <w:t xml:space="preserve"> degli appuntamenti più importanti della stagione primaverile </w:t>
      </w:r>
      <w:r w:rsidR="004E68C2">
        <w:rPr>
          <w:b/>
          <w:sz w:val="28"/>
          <w:szCs w:val="28"/>
        </w:rPr>
        <w:t xml:space="preserve">di </w:t>
      </w:r>
      <w:proofErr w:type="spellStart"/>
      <w:r w:rsidR="004E68C2">
        <w:rPr>
          <w:b/>
          <w:sz w:val="28"/>
          <w:szCs w:val="28"/>
        </w:rPr>
        <w:t>Kruso</w:t>
      </w:r>
      <w:proofErr w:type="spellEnd"/>
      <w:r w:rsidR="004E68C2">
        <w:rPr>
          <w:b/>
          <w:sz w:val="28"/>
          <w:szCs w:val="28"/>
        </w:rPr>
        <w:t xml:space="preserve"> Art</w:t>
      </w:r>
    </w:p>
    <w:p w14:paraId="4803D704" w14:textId="4AB13879" w:rsidR="00477AFD" w:rsidRDefault="00477AFD">
      <w:pPr>
        <w:spacing w:line="240" w:lineRule="auto"/>
        <w:jc w:val="both"/>
        <w:rPr>
          <w:b/>
          <w:sz w:val="28"/>
          <w:szCs w:val="28"/>
        </w:rPr>
      </w:pPr>
    </w:p>
    <w:p w14:paraId="328A9B77" w14:textId="77638989" w:rsidR="00973632" w:rsidRDefault="00F04069" w:rsidP="00973632">
      <w:pPr>
        <w:spacing w:line="240" w:lineRule="auto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 xml:space="preserve">Giovedì 17 </w:t>
      </w:r>
      <w:r w:rsidR="0001268B">
        <w:rPr>
          <w:rFonts w:eastAsia="Calibri"/>
          <w:b/>
          <w:sz w:val="24"/>
          <w:szCs w:val="24"/>
          <w:u w:val="single"/>
        </w:rPr>
        <w:t xml:space="preserve">aprile </w:t>
      </w:r>
      <w:r w:rsidR="00973632" w:rsidRPr="00176CF9">
        <w:rPr>
          <w:rFonts w:eastAsia="Calibri"/>
          <w:b/>
          <w:sz w:val="24"/>
          <w:szCs w:val="24"/>
          <w:u w:val="single"/>
        </w:rPr>
        <w:t>2025</w:t>
      </w:r>
      <w:r w:rsidR="00F11F1A">
        <w:rPr>
          <w:rFonts w:eastAsia="Calibri"/>
          <w:b/>
          <w:sz w:val="24"/>
          <w:szCs w:val="24"/>
          <w:u w:val="single"/>
        </w:rPr>
        <w:t>, ore 1</w:t>
      </w:r>
      <w:r w:rsidR="00342C96">
        <w:rPr>
          <w:rFonts w:eastAsia="Calibri"/>
          <w:b/>
          <w:sz w:val="24"/>
          <w:szCs w:val="24"/>
          <w:u w:val="single"/>
        </w:rPr>
        <w:t>7.30</w:t>
      </w:r>
    </w:p>
    <w:p w14:paraId="39B3948D" w14:textId="77777777" w:rsidR="00342C96" w:rsidRDefault="00342C96" w:rsidP="00973632">
      <w:pPr>
        <w:spacing w:line="240" w:lineRule="auto"/>
        <w:rPr>
          <w:rFonts w:eastAsia="Calibri"/>
          <w:b/>
          <w:sz w:val="24"/>
          <w:szCs w:val="24"/>
          <w:u w:val="single"/>
        </w:rPr>
      </w:pPr>
    </w:p>
    <w:p w14:paraId="5BA35EB7" w14:textId="35109BEF" w:rsidR="00973632" w:rsidRPr="00342C96" w:rsidRDefault="00342C96" w:rsidP="00342C96">
      <w:pPr>
        <w:spacing w:line="240" w:lineRule="auto"/>
        <w:rPr>
          <w:rFonts w:eastAsia="Calibri"/>
          <w:bCs/>
          <w:sz w:val="22"/>
          <w:szCs w:val="22"/>
        </w:rPr>
      </w:pPr>
      <w:r w:rsidRPr="00342C96">
        <w:rPr>
          <w:rFonts w:eastAsia="Calibri"/>
          <w:b/>
          <w:sz w:val="22"/>
          <w:szCs w:val="22"/>
          <w:u w:val="single"/>
        </w:rPr>
        <w:t>Esposizione</w:t>
      </w:r>
      <w:r>
        <w:rPr>
          <w:rFonts w:eastAsia="Calibri"/>
          <w:bCs/>
          <w:sz w:val="22"/>
          <w:szCs w:val="22"/>
        </w:rPr>
        <w:t xml:space="preserve">: </w:t>
      </w:r>
      <w:r w:rsidRPr="00342C96">
        <w:rPr>
          <w:rFonts w:eastAsia="Calibri"/>
          <w:bCs/>
          <w:sz w:val="22"/>
          <w:szCs w:val="22"/>
        </w:rPr>
        <w:t>15 e 16 aprile</w:t>
      </w:r>
      <w:r w:rsidR="004E68C2">
        <w:rPr>
          <w:rFonts w:eastAsia="Calibri"/>
          <w:bCs/>
          <w:sz w:val="22"/>
          <w:szCs w:val="22"/>
        </w:rPr>
        <w:t>,</w:t>
      </w:r>
      <w:r w:rsidRPr="00342C96">
        <w:rPr>
          <w:rFonts w:eastAsia="Calibri"/>
          <w:bCs/>
          <w:sz w:val="22"/>
          <w:szCs w:val="22"/>
        </w:rPr>
        <w:t xml:space="preserve"> </w:t>
      </w:r>
      <w:r w:rsidR="004E68C2">
        <w:rPr>
          <w:rFonts w:eastAsia="Calibri"/>
          <w:bCs/>
          <w:sz w:val="22"/>
          <w:szCs w:val="22"/>
        </w:rPr>
        <w:t>ore</w:t>
      </w:r>
      <w:r w:rsidRPr="00342C96">
        <w:rPr>
          <w:rFonts w:eastAsia="Calibri"/>
          <w:bCs/>
          <w:sz w:val="22"/>
          <w:szCs w:val="22"/>
        </w:rPr>
        <w:t xml:space="preserve"> 9 </w:t>
      </w:r>
      <w:r w:rsidR="004E68C2">
        <w:rPr>
          <w:rFonts w:eastAsia="Calibri"/>
          <w:bCs/>
          <w:sz w:val="22"/>
          <w:szCs w:val="22"/>
        </w:rPr>
        <w:t>–</w:t>
      </w:r>
      <w:r w:rsidRPr="00342C96">
        <w:rPr>
          <w:rFonts w:eastAsia="Calibri"/>
          <w:bCs/>
          <w:sz w:val="22"/>
          <w:szCs w:val="22"/>
        </w:rPr>
        <w:t xml:space="preserve"> 13</w:t>
      </w:r>
      <w:r>
        <w:rPr>
          <w:rFonts w:eastAsia="Calibri"/>
          <w:bCs/>
          <w:sz w:val="22"/>
          <w:szCs w:val="22"/>
        </w:rPr>
        <w:t xml:space="preserve"> </w:t>
      </w:r>
      <w:r w:rsidRPr="00342C96">
        <w:rPr>
          <w:rFonts w:eastAsia="Calibri"/>
          <w:bCs/>
          <w:sz w:val="22"/>
          <w:szCs w:val="22"/>
        </w:rPr>
        <w:t xml:space="preserve">e 14 </w:t>
      </w:r>
      <w:r w:rsidR="004E68C2">
        <w:rPr>
          <w:rFonts w:eastAsia="Calibri"/>
          <w:bCs/>
          <w:sz w:val="22"/>
          <w:szCs w:val="22"/>
        </w:rPr>
        <w:t xml:space="preserve">– </w:t>
      </w:r>
      <w:r w:rsidRPr="00342C96">
        <w:rPr>
          <w:rFonts w:eastAsia="Calibri"/>
          <w:bCs/>
          <w:sz w:val="22"/>
          <w:szCs w:val="22"/>
        </w:rPr>
        <w:t>18</w:t>
      </w:r>
    </w:p>
    <w:p w14:paraId="25756727" w14:textId="3D35BA6D" w:rsidR="00973632" w:rsidRPr="00342C96" w:rsidRDefault="00973632" w:rsidP="00973632">
      <w:pPr>
        <w:spacing w:line="240" w:lineRule="auto"/>
        <w:jc w:val="both"/>
        <w:rPr>
          <w:rFonts w:eastAsia="Calibri"/>
          <w:sz w:val="22"/>
          <w:szCs w:val="22"/>
        </w:rPr>
      </w:pPr>
      <w:r w:rsidRPr="00342C96">
        <w:rPr>
          <w:rFonts w:eastAsia="Calibri"/>
          <w:b/>
          <w:bCs/>
          <w:sz w:val="22"/>
          <w:szCs w:val="22"/>
          <w:u w:val="single"/>
        </w:rPr>
        <w:t>Sede</w:t>
      </w:r>
      <w:r w:rsidRPr="00342C96">
        <w:rPr>
          <w:rFonts w:eastAsia="Calibri"/>
          <w:sz w:val="22"/>
          <w:szCs w:val="22"/>
        </w:rPr>
        <w:t xml:space="preserve">: Palazzo Largo Augusto </w:t>
      </w:r>
      <w:r w:rsidR="004E68C2">
        <w:rPr>
          <w:rFonts w:eastAsia="Calibri"/>
          <w:sz w:val="22"/>
          <w:szCs w:val="22"/>
        </w:rPr>
        <w:t>–</w:t>
      </w:r>
      <w:r w:rsidRPr="00342C96">
        <w:rPr>
          <w:rFonts w:eastAsia="Calibri"/>
          <w:sz w:val="22"/>
          <w:szCs w:val="22"/>
        </w:rPr>
        <w:t xml:space="preserve"> Largo Augusto, 1/A, </w:t>
      </w:r>
      <w:proofErr w:type="spellStart"/>
      <w:r w:rsidRPr="00342C96">
        <w:rPr>
          <w:rFonts w:eastAsia="Calibri"/>
          <w:sz w:val="22"/>
          <w:szCs w:val="22"/>
        </w:rPr>
        <w:t>ang</w:t>
      </w:r>
      <w:proofErr w:type="spellEnd"/>
      <w:r w:rsidRPr="00342C96">
        <w:rPr>
          <w:rFonts w:eastAsia="Calibri"/>
          <w:sz w:val="22"/>
          <w:szCs w:val="22"/>
        </w:rPr>
        <w:t>. Via Verziere, 13, Milano</w:t>
      </w:r>
    </w:p>
    <w:p w14:paraId="5A0F40F0" w14:textId="77777777" w:rsidR="007D71B7" w:rsidRPr="00125A61" w:rsidRDefault="007D71B7">
      <w:pPr>
        <w:spacing w:line="240" w:lineRule="auto"/>
        <w:jc w:val="both"/>
        <w:rPr>
          <w:sz w:val="10"/>
          <w:szCs w:val="10"/>
        </w:rPr>
      </w:pPr>
    </w:p>
    <w:p w14:paraId="3E8E4C0B" w14:textId="276A1D83" w:rsidR="00C77D7F" w:rsidRDefault="00D93614" w:rsidP="00B26ECC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Milano, </w:t>
      </w:r>
      <w:r w:rsidR="004E68C2">
        <w:rPr>
          <w:sz w:val="22"/>
          <w:szCs w:val="22"/>
        </w:rPr>
        <w:t>11</w:t>
      </w:r>
      <w:r>
        <w:rPr>
          <w:sz w:val="22"/>
          <w:szCs w:val="22"/>
        </w:rPr>
        <w:t>.04.2025</w:t>
      </w:r>
      <w:r w:rsidR="00516B5E">
        <w:rPr>
          <w:sz w:val="22"/>
          <w:szCs w:val="22"/>
        </w:rPr>
        <w:t xml:space="preserve"> </w:t>
      </w:r>
      <w:r w:rsidR="00F11F1A">
        <w:rPr>
          <w:sz w:val="22"/>
          <w:szCs w:val="22"/>
        </w:rPr>
        <w:t>–</w:t>
      </w:r>
      <w:r w:rsidR="00B26ECC">
        <w:rPr>
          <w:sz w:val="22"/>
          <w:szCs w:val="22"/>
        </w:rPr>
        <w:t xml:space="preserve"> </w:t>
      </w:r>
      <w:r w:rsidR="0055134F">
        <w:rPr>
          <w:sz w:val="22"/>
          <w:szCs w:val="22"/>
        </w:rPr>
        <w:t>U</w:t>
      </w:r>
      <w:r w:rsidR="0055134F" w:rsidRPr="00C77D7F">
        <w:rPr>
          <w:sz w:val="22"/>
          <w:szCs w:val="22"/>
        </w:rPr>
        <w:t>n</w:t>
      </w:r>
      <w:r w:rsidR="0055134F">
        <w:rPr>
          <w:sz w:val="22"/>
          <w:szCs w:val="22"/>
        </w:rPr>
        <w:t>’accurata</w:t>
      </w:r>
      <w:r w:rsidR="00C77D7F">
        <w:rPr>
          <w:sz w:val="22"/>
          <w:szCs w:val="22"/>
        </w:rPr>
        <w:t xml:space="preserve"> </w:t>
      </w:r>
      <w:r w:rsidR="00C77D7F" w:rsidRPr="00C77D7F">
        <w:rPr>
          <w:sz w:val="22"/>
          <w:szCs w:val="22"/>
        </w:rPr>
        <w:t xml:space="preserve">selezione di opere </w:t>
      </w:r>
      <w:r w:rsidR="00E611C8">
        <w:rPr>
          <w:sz w:val="22"/>
          <w:szCs w:val="22"/>
        </w:rPr>
        <w:t>che va</w:t>
      </w:r>
      <w:r w:rsidR="00FF2A9C">
        <w:rPr>
          <w:sz w:val="22"/>
          <w:szCs w:val="22"/>
        </w:rPr>
        <w:t xml:space="preserve"> </w:t>
      </w:r>
      <w:r w:rsidR="00E611C8" w:rsidRPr="0055134F">
        <w:rPr>
          <w:b/>
          <w:bCs/>
          <w:sz w:val="22"/>
          <w:szCs w:val="22"/>
        </w:rPr>
        <w:t xml:space="preserve">dal </w:t>
      </w:r>
      <w:r w:rsidR="0055134F" w:rsidRPr="0055134F">
        <w:rPr>
          <w:b/>
          <w:bCs/>
          <w:sz w:val="22"/>
          <w:szCs w:val="22"/>
        </w:rPr>
        <w:t xml:space="preserve">primo </w:t>
      </w:r>
      <w:r w:rsidR="00C77D7F" w:rsidRPr="0055134F">
        <w:rPr>
          <w:b/>
          <w:bCs/>
          <w:sz w:val="22"/>
          <w:szCs w:val="22"/>
        </w:rPr>
        <w:t>Novecento</w:t>
      </w:r>
      <w:r w:rsidR="00426CE7">
        <w:rPr>
          <w:b/>
          <w:bCs/>
          <w:sz w:val="22"/>
          <w:szCs w:val="22"/>
        </w:rPr>
        <w:t xml:space="preserve"> </w:t>
      </w:r>
      <w:r w:rsidR="00426CE7" w:rsidRPr="00426CE7">
        <w:rPr>
          <w:sz w:val="22"/>
          <w:szCs w:val="22"/>
        </w:rPr>
        <w:t>fino</w:t>
      </w:r>
      <w:r w:rsidR="00C77D7F" w:rsidRPr="00C77D7F">
        <w:rPr>
          <w:sz w:val="22"/>
          <w:szCs w:val="22"/>
        </w:rPr>
        <w:t xml:space="preserve"> all</w:t>
      </w:r>
      <w:r w:rsidR="00D54D9B">
        <w:rPr>
          <w:sz w:val="22"/>
          <w:szCs w:val="22"/>
        </w:rPr>
        <w:t>e</w:t>
      </w:r>
      <w:r w:rsidR="00C77D7F" w:rsidRPr="00C77D7F">
        <w:rPr>
          <w:sz w:val="22"/>
          <w:szCs w:val="22"/>
        </w:rPr>
        <w:t xml:space="preserve"> tendenze</w:t>
      </w:r>
      <w:r w:rsidR="00426CE7">
        <w:rPr>
          <w:sz w:val="22"/>
          <w:szCs w:val="22"/>
        </w:rPr>
        <w:t xml:space="preserve"> </w:t>
      </w:r>
      <w:r w:rsidR="0055134F" w:rsidRPr="00426CE7">
        <w:rPr>
          <w:sz w:val="22"/>
          <w:szCs w:val="22"/>
        </w:rPr>
        <w:t>più recent</w:t>
      </w:r>
      <w:r w:rsidR="00426CE7" w:rsidRPr="00426CE7">
        <w:rPr>
          <w:sz w:val="22"/>
          <w:szCs w:val="22"/>
        </w:rPr>
        <w:t>i</w:t>
      </w:r>
      <w:r w:rsidR="0055134F" w:rsidRPr="00426CE7">
        <w:rPr>
          <w:sz w:val="22"/>
          <w:szCs w:val="22"/>
        </w:rPr>
        <w:t xml:space="preserve"> </w:t>
      </w:r>
      <w:r w:rsidR="00C77D7F" w:rsidRPr="00426CE7">
        <w:rPr>
          <w:sz w:val="22"/>
          <w:szCs w:val="22"/>
        </w:rPr>
        <w:t>dell’</w:t>
      </w:r>
      <w:r w:rsidR="00C77D7F" w:rsidRPr="00426CE7">
        <w:rPr>
          <w:b/>
          <w:bCs/>
          <w:sz w:val="22"/>
          <w:szCs w:val="22"/>
        </w:rPr>
        <w:t>arte</w:t>
      </w:r>
      <w:r w:rsidR="00C77D7F" w:rsidRPr="0055134F">
        <w:rPr>
          <w:b/>
          <w:bCs/>
          <w:sz w:val="22"/>
          <w:szCs w:val="22"/>
        </w:rPr>
        <w:t xml:space="preserve"> contemporanea</w:t>
      </w:r>
      <w:r w:rsidR="00F61A74">
        <w:rPr>
          <w:sz w:val="22"/>
          <w:szCs w:val="22"/>
        </w:rPr>
        <w:t xml:space="preserve"> </w:t>
      </w:r>
      <w:r w:rsidR="00FA0C4C">
        <w:rPr>
          <w:sz w:val="22"/>
          <w:szCs w:val="22"/>
        </w:rPr>
        <w:t>è</w:t>
      </w:r>
      <w:r w:rsidR="00926ABB">
        <w:rPr>
          <w:sz w:val="22"/>
          <w:szCs w:val="22"/>
        </w:rPr>
        <w:t xml:space="preserve"> la protagonista dell</w:t>
      </w:r>
      <w:r w:rsidR="003E27BC">
        <w:rPr>
          <w:sz w:val="22"/>
          <w:szCs w:val="22"/>
        </w:rPr>
        <w:t>a vendita all’</w:t>
      </w:r>
      <w:r w:rsidR="00926ABB">
        <w:rPr>
          <w:sz w:val="22"/>
          <w:szCs w:val="22"/>
        </w:rPr>
        <w:t xml:space="preserve">incanto di </w:t>
      </w:r>
      <w:r w:rsidR="00926ABB" w:rsidRPr="00B26ECC">
        <w:rPr>
          <w:b/>
          <w:bCs/>
          <w:sz w:val="22"/>
          <w:szCs w:val="22"/>
        </w:rPr>
        <w:t>giovedì 17 aprile</w:t>
      </w:r>
      <w:r w:rsidR="00E46762">
        <w:rPr>
          <w:b/>
          <w:bCs/>
          <w:sz w:val="22"/>
          <w:szCs w:val="22"/>
        </w:rPr>
        <w:t xml:space="preserve"> 2025</w:t>
      </w:r>
      <w:r w:rsidR="00926ABB">
        <w:rPr>
          <w:sz w:val="22"/>
          <w:szCs w:val="22"/>
        </w:rPr>
        <w:t xml:space="preserve">, </w:t>
      </w:r>
      <w:r w:rsidR="00FA0C4C">
        <w:rPr>
          <w:sz w:val="22"/>
          <w:szCs w:val="22"/>
        </w:rPr>
        <w:t>per</w:t>
      </w:r>
      <w:r w:rsidR="00167F34">
        <w:rPr>
          <w:sz w:val="22"/>
          <w:szCs w:val="22"/>
        </w:rPr>
        <w:t xml:space="preserve"> un catalogo che si compone di </w:t>
      </w:r>
      <w:r w:rsidR="00470C01" w:rsidRPr="00470C01">
        <w:rPr>
          <w:b/>
          <w:bCs/>
          <w:sz w:val="22"/>
          <w:szCs w:val="22"/>
        </w:rPr>
        <w:t xml:space="preserve">95 </w:t>
      </w:r>
      <w:r w:rsidR="00B273A8" w:rsidRPr="00470C01">
        <w:rPr>
          <w:b/>
          <w:bCs/>
          <w:sz w:val="22"/>
          <w:szCs w:val="22"/>
        </w:rPr>
        <w:t>lotti</w:t>
      </w:r>
      <w:r w:rsidR="00926ABB">
        <w:rPr>
          <w:sz w:val="22"/>
          <w:szCs w:val="22"/>
        </w:rPr>
        <w:t xml:space="preserve"> tra</w:t>
      </w:r>
      <w:r w:rsidR="00926ABB" w:rsidRPr="00B273A8">
        <w:rPr>
          <w:sz w:val="22"/>
          <w:szCs w:val="22"/>
        </w:rPr>
        <w:t xml:space="preserve"> </w:t>
      </w:r>
      <w:r w:rsidR="00926ABB" w:rsidRPr="00470C01">
        <w:rPr>
          <w:b/>
          <w:bCs/>
          <w:sz w:val="22"/>
          <w:szCs w:val="22"/>
        </w:rPr>
        <w:t xml:space="preserve">grandi nomi </w:t>
      </w:r>
      <w:r w:rsidR="00926ABB">
        <w:rPr>
          <w:b/>
          <w:bCs/>
          <w:sz w:val="22"/>
          <w:szCs w:val="22"/>
        </w:rPr>
        <w:t>italiani e internazionali.</w:t>
      </w:r>
    </w:p>
    <w:p w14:paraId="1D7728E3" w14:textId="3B8ECA59" w:rsidR="00237CE3" w:rsidRPr="00237CE3" w:rsidRDefault="00237CE3" w:rsidP="00B26ECC">
      <w:pPr>
        <w:spacing w:line="240" w:lineRule="auto"/>
        <w:jc w:val="both"/>
        <w:rPr>
          <w:sz w:val="10"/>
          <w:szCs w:val="10"/>
        </w:rPr>
      </w:pPr>
    </w:p>
    <w:p w14:paraId="52FC978D" w14:textId="0C873915" w:rsidR="00F514BE" w:rsidRPr="00F514BE" w:rsidRDefault="001D1CC6" w:rsidP="00B26ECC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 aprire </w:t>
      </w:r>
      <w:r w:rsidR="00745284">
        <w:rPr>
          <w:sz w:val="22"/>
          <w:szCs w:val="22"/>
        </w:rPr>
        <w:t xml:space="preserve">la </w:t>
      </w:r>
      <w:r w:rsidR="00171BD2">
        <w:rPr>
          <w:sz w:val="22"/>
          <w:szCs w:val="22"/>
        </w:rPr>
        <w:t>tornata</w:t>
      </w:r>
      <w:r w:rsidR="00983D5E">
        <w:rPr>
          <w:sz w:val="22"/>
          <w:szCs w:val="22"/>
        </w:rPr>
        <w:t xml:space="preserve"> è</w:t>
      </w:r>
      <w:r w:rsidR="00735067">
        <w:rPr>
          <w:sz w:val="22"/>
          <w:szCs w:val="22"/>
        </w:rPr>
        <w:t xml:space="preserve"> </w:t>
      </w:r>
      <w:r w:rsidR="00F514BE" w:rsidRPr="00F514BE">
        <w:rPr>
          <w:b/>
          <w:bCs/>
          <w:sz w:val="22"/>
          <w:szCs w:val="22"/>
        </w:rPr>
        <w:t>Tullio Crali</w:t>
      </w:r>
      <w:r w:rsidR="00B273A8">
        <w:rPr>
          <w:b/>
          <w:bCs/>
          <w:sz w:val="22"/>
          <w:szCs w:val="22"/>
        </w:rPr>
        <w:t xml:space="preserve"> </w:t>
      </w:r>
      <w:r w:rsidR="00B273A8" w:rsidRPr="00B273A8">
        <w:rPr>
          <w:sz w:val="22"/>
          <w:szCs w:val="22"/>
        </w:rPr>
        <w:t xml:space="preserve">con </w:t>
      </w:r>
      <w:r w:rsidR="00443000">
        <w:rPr>
          <w:sz w:val="22"/>
          <w:szCs w:val="22"/>
        </w:rPr>
        <w:t>“</w:t>
      </w:r>
      <w:r w:rsidR="00F514BE" w:rsidRPr="00F514BE">
        <w:rPr>
          <w:sz w:val="22"/>
          <w:szCs w:val="22"/>
        </w:rPr>
        <w:t>Le forze della curva</w:t>
      </w:r>
      <w:r w:rsidR="00093758">
        <w:rPr>
          <w:sz w:val="22"/>
          <w:szCs w:val="22"/>
        </w:rPr>
        <w:t>”</w:t>
      </w:r>
      <w:r w:rsidR="00F25099">
        <w:rPr>
          <w:sz w:val="22"/>
          <w:szCs w:val="22"/>
        </w:rPr>
        <w:t>. L</w:t>
      </w:r>
      <w:r w:rsidR="00171BD2">
        <w:rPr>
          <w:sz w:val="22"/>
          <w:szCs w:val="22"/>
        </w:rPr>
        <w:t>’</w:t>
      </w:r>
      <w:r w:rsidR="00F25099">
        <w:rPr>
          <w:sz w:val="22"/>
          <w:szCs w:val="22"/>
        </w:rPr>
        <w:t>opera in asta (lott</w:t>
      </w:r>
      <w:r w:rsidR="000B26F8">
        <w:rPr>
          <w:sz w:val="22"/>
          <w:szCs w:val="22"/>
        </w:rPr>
        <w:t>o 92,</w:t>
      </w:r>
      <w:r w:rsidR="00F25099">
        <w:rPr>
          <w:sz w:val="22"/>
          <w:szCs w:val="22"/>
        </w:rPr>
        <w:t xml:space="preserve"> </w:t>
      </w:r>
      <w:r w:rsidR="00F25099">
        <w:rPr>
          <w:b/>
          <w:bCs/>
          <w:sz w:val="22"/>
          <w:szCs w:val="22"/>
        </w:rPr>
        <w:t>stima</w:t>
      </w:r>
      <w:r w:rsidR="00F25099" w:rsidRPr="00F514BE">
        <w:rPr>
          <w:b/>
          <w:bCs/>
          <w:sz w:val="22"/>
          <w:szCs w:val="22"/>
        </w:rPr>
        <w:t>: €25.000 - €35.000</w:t>
      </w:r>
      <w:r w:rsidR="00F25099">
        <w:rPr>
          <w:sz w:val="22"/>
          <w:szCs w:val="22"/>
        </w:rPr>
        <w:t>) ci riporta ad u</w:t>
      </w:r>
      <w:r w:rsidR="00B273A8">
        <w:rPr>
          <w:sz w:val="22"/>
          <w:szCs w:val="22"/>
        </w:rPr>
        <w:t xml:space="preserve">n </w:t>
      </w:r>
      <w:r w:rsidR="00F514BE" w:rsidRPr="00F514BE">
        <w:rPr>
          <w:sz w:val="22"/>
          <w:szCs w:val="22"/>
        </w:rPr>
        <w:t>giovane Crali</w:t>
      </w:r>
      <w:r w:rsidR="00F30FDF">
        <w:rPr>
          <w:sz w:val="22"/>
          <w:szCs w:val="22"/>
        </w:rPr>
        <w:t xml:space="preserve"> </w:t>
      </w:r>
      <w:r w:rsidR="00F514BE" w:rsidRPr="00F514BE">
        <w:rPr>
          <w:sz w:val="22"/>
          <w:szCs w:val="22"/>
        </w:rPr>
        <w:t>che</w:t>
      </w:r>
      <w:r w:rsidR="00171BD2">
        <w:rPr>
          <w:sz w:val="22"/>
          <w:szCs w:val="22"/>
        </w:rPr>
        <w:t xml:space="preserve">, </w:t>
      </w:r>
      <w:r w:rsidR="00B273A8" w:rsidRPr="00F76C92">
        <w:rPr>
          <w:sz w:val="22"/>
          <w:szCs w:val="22"/>
        </w:rPr>
        <w:t>a</w:t>
      </w:r>
      <w:r w:rsidR="00AE55E6" w:rsidRPr="00F76C92">
        <w:rPr>
          <w:sz w:val="22"/>
          <w:szCs w:val="22"/>
        </w:rPr>
        <w:t xml:space="preserve"> soli</w:t>
      </w:r>
      <w:r w:rsidR="00F514BE" w:rsidRPr="00F514BE">
        <w:rPr>
          <w:sz w:val="22"/>
          <w:szCs w:val="22"/>
        </w:rPr>
        <w:t xml:space="preserve"> diciannove anni</w:t>
      </w:r>
      <w:r w:rsidR="00171BD2">
        <w:rPr>
          <w:sz w:val="22"/>
          <w:szCs w:val="22"/>
        </w:rPr>
        <w:t xml:space="preserve">, </w:t>
      </w:r>
      <w:r w:rsidR="00F76C92">
        <w:rPr>
          <w:sz w:val="22"/>
          <w:szCs w:val="22"/>
        </w:rPr>
        <w:t xml:space="preserve">dà vita </w:t>
      </w:r>
      <w:r w:rsidR="00171BD2">
        <w:rPr>
          <w:sz w:val="22"/>
          <w:szCs w:val="22"/>
        </w:rPr>
        <w:t>a</w:t>
      </w:r>
      <w:r w:rsidR="00F514BE" w:rsidRPr="00F514BE">
        <w:rPr>
          <w:sz w:val="22"/>
          <w:szCs w:val="22"/>
        </w:rPr>
        <w:t xml:space="preserve"> </w:t>
      </w:r>
      <w:r w:rsidR="00F514BE" w:rsidRPr="00F514BE">
        <w:rPr>
          <w:b/>
          <w:bCs/>
          <w:sz w:val="22"/>
          <w:szCs w:val="22"/>
        </w:rPr>
        <w:t>uno dei dipinti più interessanti del decennio</w:t>
      </w:r>
      <w:r w:rsidR="00F514BE" w:rsidRPr="00F514BE">
        <w:rPr>
          <w:sz w:val="22"/>
          <w:szCs w:val="22"/>
        </w:rPr>
        <w:t>.</w:t>
      </w:r>
      <w:r w:rsidR="001C2921">
        <w:rPr>
          <w:sz w:val="22"/>
          <w:szCs w:val="22"/>
        </w:rPr>
        <w:t xml:space="preserve"> </w:t>
      </w:r>
      <w:r w:rsidR="00F514BE" w:rsidRPr="00F514BE">
        <w:rPr>
          <w:sz w:val="22"/>
          <w:szCs w:val="22"/>
        </w:rPr>
        <w:t xml:space="preserve">Si tratta di uno degli esempi più felici di </w:t>
      </w:r>
      <w:r w:rsidR="00F514BE" w:rsidRPr="003E27BC">
        <w:rPr>
          <w:sz w:val="22"/>
          <w:szCs w:val="22"/>
        </w:rPr>
        <w:t>simultaneità e dinamismo</w:t>
      </w:r>
      <w:r w:rsidR="00F514BE" w:rsidRPr="00F514BE">
        <w:rPr>
          <w:b/>
          <w:bCs/>
          <w:sz w:val="22"/>
          <w:szCs w:val="22"/>
        </w:rPr>
        <w:t xml:space="preserve"> </w:t>
      </w:r>
      <w:r w:rsidR="00F514BE" w:rsidRPr="00F514BE">
        <w:rPr>
          <w:sz w:val="22"/>
          <w:szCs w:val="22"/>
        </w:rPr>
        <w:t xml:space="preserve">nell'opera </w:t>
      </w:r>
      <w:r w:rsidR="0044511A">
        <w:rPr>
          <w:sz w:val="22"/>
          <w:szCs w:val="22"/>
        </w:rPr>
        <w:t>di</w:t>
      </w:r>
      <w:r w:rsidR="00F514BE" w:rsidRPr="00F514BE">
        <w:rPr>
          <w:sz w:val="22"/>
          <w:szCs w:val="22"/>
        </w:rPr>
        <w:t xml:space="preserve"> Crali, al cui studio ha dedicato vari disegni con differenti gradi di elaborazione. </w:t>
      </w:r>
      <w:r w:rsidR="00B273A8">
        <w:rPr>
          <w:sz w:val="22"/>
          <w:szCs w:val="22"/>
        </w:rPr>
        <w:t xml:space="preserve">Quello </w:t>
      </w:r>
      <w:r w:rsidR="00B273A8" w:rsidRPr="003E27BC">
        <w:rPr>
          <w:sz w:val="22"/>
          <w:szCs w:val="22"/>
        </w:rPr>
        <w:t xml:space="preserve">in catalogo </w:t>
      </w:r>
      <w:r w:rsidR="00F514BE" w:rsidRPr="003E27BC">
        <w:rPr>
          <w:sz w:val="22"/>
          <w:szCs w:val="22"/>
        </w:rPr>
        <w:t>è quello finale</w:t>
      </w:r>
      <w:r w:rsidR="00F514BE" w:rsidRPr="00F514BE">
        <w:rPr>
          <w:sz w:val="22"/>
          <w:szCs w:val="22"/>
        </w:rPr>
        <w:t xml:space="preserve">, proprio perché </w:t>
      </w:r>
      <w:r w:rsidR="00F514BE" w:rsidRPr="003E27BC">
        <w:rPr>
          <w:sz w:val="22"/>
          <w:szCs w:val="22"/>
        </w:rPr>
        <w:t>l'unico nel quale l'auto è già nel colore rosso vivo della velocità.</w:t>
      </w:r>
    </w:p>
    <w:p w14:paraId="3F4EEB1E" w14:textId="77777777" w:rsidR="00F514BE" w:rsidRPr="00F514BE" w:rsidRDefault="00F514BE" w:rsidP="00F514BE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059F194C" w14:textId="516B4498" w:rsidR="00301778" w:rsidRDefault="00FD4AB4" w:rsidP="00F514BE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</w:t>
      </w:r>
      <w:r w:rsidRPr="00F514BE">
        <w:rPr>
          <w:sz w:val="22"/>
          <w:szCs w:val="22"/>
        </w:rPr>
        <w:t>ra i protagonisti indiscussi dell’</w:t>
      </w:r>
      <w:r w:rsidRPr="003E27BC">
        <w:rPr>
          <w:sz w:val="22"/>
          <w:szCs w:val="22"/>
        </w:rPr>
        <w:t>Arte Cinetica</w:t>
      </w:r>
      <w:r w:rsidRPr="00F514BE">
        <w:rPr>
          <w:b/>
          <w:bCs/>
          <w:sz w:val="22"/>
          <w:szCs w:val="22"/>
        </w:rPr>
        <w:t xml:space="preserve"> </w:t>
      </w:r>
      <w:r w:rsidR="00210698" w:rsidRPr="00F514BE">
        <w:rPr>
          <w:sz w:val="22"/>
          <w:szCs w:val="22"/>
        </w:rPr>
        <w:t xml:space="preserve">in Italia </w:t>
      </w:r>
      <w:r w:rsidR="00210698">
        <w:rPr>
          <w:sz w:val="22"/>
          <w:szCs w:val="22"/>
        </w:rPr>
        <w:t>n</w:t>
      </w:r>
      <w:r w:rsidRPr="00F514BE">
        <w:rPr>
          <w:sz w:val="22"/>
          <w:szCs w:val="22"/>
        </w:rPr>
        <w:t>egli anni ’60 e ’70</w:t>
      </w:r>
      <w:r>
        <w:rPr>
          <w:sz w:val="22"/>
          <w:szCs w:val="22"/>
        </w:rPr>
        <w:t xml:space="preserve">, troviamo </w:t>
      </w:r>
      <w:r w:rsidR="00F514BE" w:rsidRPr="00F514BE">
        <w:rPr>
          <w:b/>
          <w:bCs/>
          <w:sz w:val="22"/>
          <w:szCs w:val="22"/>
        </w:rPr>
        <w:t>Getulio Alviani</w:t>
      </w:r>
      <w:r w:rsidR="00301778">
        <w:rPr>
          <w:b/>
          <w:bCs/>
          <w:sz w:val="22"/>
          <w:szCs w:val="22"/>
        </w:rPr>
        <w:t xml:space="preserve">. </w:t>
      </w:r>
      <w:r w:rsidR="00301778" w:rsidRPr="00301778">
        <w:rPr>
          <w:sz w:val="22"/>
          <w:szCs w:val="22"/>
        </w:rPr>
        <w:t xml:space="preserve">In </w:t>
      </w:r>
      <w:r w:rsidR="00093758" w:rsidRPr="00301778">
        <w:rPr>
          <w:sz w:val="22"/>
          <w:szCs w:val="22"/>
        </w:rPr>
        <w:t>asta</w:t>
      </w:r>
      <w:r w:rsidRPr="00093758">
        <w:rPr>
          <w:sz w:val="22"/>
          <w:szCs w:val="22"/>
        </w:rPr>
        <w:t xml:space="preserve"> </w:t>
      </w:r>
      <w:r w:rsidR="00171BD2">
        <w:rPr>
          <w:sz w:val="22"/>
          <w:szCs w:val="22"/>
        </w:rPr>
        <w:t>va il</w:t>
      </w:r>
      <w:r w:rsidR="00301778">
        <w:rPr>
          <w:sz w:val="22"/>
          <w:szCs w:val="22"/>
        </w:rPr>
        <w:t xml:space="preserve"> suo </w:t>
      </w:r>
      <w:r w:rsidR="00093758">
        <w:rPr>
          <w:sz w:val="22"/>
          <w:szCs w:val="22"/>
        </w:rPr>
        <w:t>“</w:t>
      </w:r>
      <w:r w:rsidR="00F514BE" w:rsidRPr="00F514BE">
        <w:rPr>
          <w:sz w:val="22"/>
          <w:szCs w:val="22"/>
        </w:rPr>
        <w:t>Senza titolo - Superficie a testura vibratile</w:t>
      </w:r>
      <w:r w:rsidR="00093758">
        <w:rPr>
          <w:sz w:val="22"/>
          <w:szCs w:val="22"/>
        </w:rPr>
        <w:t>”</w:t>
      </w:r>
      <w:r w:rsidRPr="00AD2E3C">
        <w:rPr>
          <w:i/>
          <w:iCs/>
          <w:sz w:val="22"/>
          <w:szCs w:val="22"/>
        </w:rPr>
        <w:t xml:space="preserve"> </w:t>
      </w:r>
      <w:r w:rsidRPr="00AD2E3C">
        <w:rPr>
          <w:sz w:val="22"/>
          <w:szCs w:val="22"/>
        </w:rPr>
        <w:t>(lotto</w:t>
      </w:r>
      <w:r w:rsidR="003B38BE">
        <w:rPr>
          <w:sz w:val="22"/>
          <w:szCs w:val="22"/>
        </w:rPr>
        <w:t xml:space="preserve"> 18</w:t>
      </w:r>
      <w:r w:rsidR="00AD2E3C">
        <w:rPr>
          <w:sz w:val="22"/>
          <w:szCs w:val="22"/>
        </w:rPr>
        <w:t xml:space="preserve">, </w:t>
      </w:r>
      <w:r w:rsidRPr="00AD2E3C">
        <w:rPr>
          <w:b/>
          <w:bCs/>
          <w:sz w:val="22"/>
          <w:szCs w:val="22"/>
        </w:rPr>
        <w:t>stima</w:t>
      </w:r>
      <w:r w:rsidRPr="00F514BE">
        <w:rPr>
          <w:b/>
          <w:bCs/>
          <w:sz w:val="22"/>
          <w:szCs w:val="22"/>
        </w:rPr>
        <w:t>: €15.000 - €25.000</w:t>
      </w:r>
      <w:r w:rsidRPr="003E27BC">
        <w:rPr>
          <w:sz w:val="22"/>
          <w:szCs w:val="22"/>
        </w:rPr>
        <w:t>)</w:t>
      </w:r>
      <w:r w:rsidR="00E3471E">
        <w:rPr>
          <w:b/>
          <w:bCs/>
          <w:sz w:val="22"/>
          <w:szCs w:val="22"/>
        </w:rPr>
        <w:t xml:space="preserve">. </w:t>
      </w:r>
      <w:r w:rsidR="00E3471E" w:rsidRPr="00F514BE">
        <w:rPr>
          <w:sz w:val="22"/>
          <w:szCs w:val="22"/>
        </w:rPr>
        <w:t>Un elemento di spicco nell’approccio di Alviani è senza dubbio rappresentato d</w:t>
      </w:r>
      <w:r w:rsidR="003E27BC">
        <w:rPr>
          <w:sz w:val="22"/>
          <w:szCs w:val="22"/>
        </w:rPr>
        <w:t>a</w:t>
      </w:r>
      <w:r w:rsidR="00E3471E" w:rsidRPr="00F514BE">
        <w:rPr>
          <w:sz w:val="22"/>
          <w:szCs w:val="22"/>
        </w:rPr>
        <w:t xml:space="preserve">ll’utilizzo delle superfici in alluminio </w:t>
      </w:r>
      <w:r w:rsidR="00171BD2">
        <w:rPr>
          <w:sz w:val="22"/>
          <w:szCs w:val="22"/>
        </w:rPr>
        <w:t>–</w:t>
      </w:r>
      <w:r w:rsidR="006A1DD2">
        <w:rPr>
          <w:sz w:val="22"/>
          <w:szCs w:val="22"/>
        </w:rPr>
        <w:t xml:space="preserve"> come per l’opera in </w:t>
      </w:r>
      <w:r w:rsidR="003E27BC">
        <w:rPr>
          <w:sz w:val="22"/>
          <w:szCs w:val="22"/>
        </w:rPr>
        <w:t>asta</w:t>
      </w:r>
      <w:r w:rsidR="00E3471E" w:rsidRPr="00F514BE">
        <w:rPr>
          <w:sz w:val="22"/>
          <w:szCs w:val="22"/>
        </w:rPr>
        <w:t xml:space="preserve"> </w:t>
      </w:r>
      <w:r w:rsidR="00171BD2">
        <w:rPr>
          <w:sz w:val="22"/>
          <w:szCs w:val="22"/>
        </w:rPr>
        <w:t>–</w:t>
      </w:r>
      <w:r w:rsidR="006A1DD2">
        <w:rPr>
          <w:sz w:val="22"/>
          <w:szCs w:val="22"/>
        </w:rPr>
        <w:t xml:space="preserve"> i</w:t>
      </w:r>
      <w:r w:rsidR="00171BD2">
        <w:rPr>
          <w:sz w:val="22"/>
          <w:szCs w:val="22"/>
        </w:rPr>
        <w:t>l</w:t>
      </w:r>
      <w:r w:rsidR="006A1DD2">
        <w:rPr>
          <w:sz w:val="22"/>
          <w:szCs w:val="22"/>
        </w:rPr>
        <w:t xml:space="preserve"> </w:t>
      </w:r>
      <w:r w:rsidR="00E3471E" w:rsidRPr="00F514BE">
        <w:rPr>
          <w:sz w:val="22"/>
          <w:szCs w:val="22"/>
        </w:rPr>
        <w:t>cui trattamento, combinato con l’interazione e rifrazione la luce, generava risultati visivi in continuo mutamento</w:t>
      </w:r>
      <w:r w:rsidR="00916758">
        <w:rPr>
          <w:sz w:val="22"/>
          <w:szCs w:val="22"/>
        </w:rPr>
        <w:t>.</w:t>
      </w:r>
    </w:p>
    <w:p w14:paraId="1860CE2B" w14:textId="77777777" w:rsidR="00F514BE" w:rsidRPr="00F514BE" w:rsidRDefault="00F514BE" w:rsidP="00F514BE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54D2159F" w14:textId="19782DD3" w:rsidR="00F514BE" w:rsidRPr="00F514BE" w:rsidRDefault="00F514BE" w:rsidP="00F514BE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 w:rsidRPr="00F514BE">
        <w:rPr>
          <w:sz w:val="22"/>
          <w:szCs w:val="22"/>
        </w:rPr>
        <w:t xml:space="preserve">Fondatore insieme a Günter </w:t>
      </w:r>
      <w:proofErr w:type="spellStart"/>
      <w:r w:rsidRPr="00F514BE">
        <w:rPr>
          <w:sz w:val="22"/>
          <w:szCs w:val="22"/>
        </w:rPr>
        <w:t>Brus</w:t>
      </w:r>
      <w:proofErr w:type="spellEnd"/>
      <w:r w:rsidRPr="00F514BE">
        <w:rPr>
          <w:sz w:val="22"/>
          <w:szCs w:val="22"/>
        </w:rPr>
        <w:t xml:space="preserve"> e Otto </w:t>
      </w:r>
      <w:proofErr w:type="spellStart"/>
      <w:r w:rsidRPr="00F514BE">
        <w:rPr>
          <w:sz w:val="22"/>
          <w:szCs w:val="22"/>
        </w:rPr>
        <w:t>Mühl</w:t>
      </w:r>
      <w:proofErr w:type="spellEnd"/>
      <w:r w:rsidRPr="00F514BE">
        <w:rPr>
          <w:sz w:val="22"/>
          <w:szCs w:val="22"/>
        </w:rPr>
        <w:t xml:space="preserve"> nel 1961 del gruppo “</w:t>
      </w:r>
      <w:r w:rsidRPr="00171BD2">
        <w:rPr>
          <w:sz w:val="22"/>
          <w:szCs w:val="22"/>
        </w:rPr>
        <w:t xml:space="preserve">Wiener </w:t>
      </w:r>
      <w:proofErr w:type="spellStart"/>
      <w:r w:rsidRPr="00171BD2">
        <w:rPr>
          <w:sz w:val="22"/>
          <w:szCs w:val="22"/>
        </w:rPr>
        <w:t>Aktionismus</w:t>
      </w:r>
      <w:proofErr w:type="spellEnd"/>
      <w:r w:rsidRPr="00F514BE">
        <w:rPr>
          <w:sz w:val="22"/>
          <w:szCs w:val="22"/>
        </w:rPr>
        <w:t xml:space="preserve">”, </w:t>
      </w:r>
      <w:r w:rsidR="00FD4AB4" w:rsidRPr="00F514BE">
        <w:rPr>
          <w:b/>
          <w:bCs/>
          <w:sz w:val="22"/>
          <w:szCs w:val="22"/>
        </w:rPr>
        <w:t>Hermann Nitsch</w:t>
      </w:r>
      <w:r w:rsidR="00535BF4" w:rsidRPr="00535BF4">
        <w:rPr>
          <w:sz w:val="22"/>
          <w:szCs w:val="22"/>
        </w:rPr>
        <w:t xml:space="preserve"> </w:t>
      </w:r>
      <w:r w:rsidR="00171BD2">
        <w:rPr>
          <w:sz w:val="22"/>
          <w:szCs w:val="22"/>
        </w:rPr>
        <w:t>–</w:t>
      </w:r>
      <w:r w:rsidR="0005364D" w:rsidRPr="0005364D">
        <w:rPr>
          <w:sz w:val="22"/>
          <w:szCs w:val="22"/>
        </w:rPr>
        <w:t xml:space="preserve"> in asta </w:t>
      </w:r>
      <w:r w:rsidR="00FD4AB4" w:rsidRPr="0005364D">
        <w:rPr>
          <w:sz w:val="22"/>
          <w:szCs w:val="22"/>
        </w:rPr>
        <w:t xml:space="preserve">con </w:t>
      </w:r>
      <w:r w:rsidR="00171BD2">
        <w:rPr>
          <w:sz w:val="22"/>
          <w:szCs w:val="22"/>
        </w:rPr>
        <w:t>“</w:t>
      </w:r>
      <w:r w:rsidR="00FD4AB4" w:rsidRPr="00F514BE">
        <w:rPr>
          <w:sz w:val="22"/>
          <w:szCs w:val="22"/>
        </w:rPr>
        <w:t>K-16-02</w:t>
      </w:r>
      <w:r w:rsidR="00171BD2">
        <w:rPr>
          <w:sz w:val="22"/>
          <w:szCs w:val="22"/>
        </w:rPr>
        <w:t>”</w:t>
      </w:r>
      <w:r w:rsidR="0005364D" w:rsidRPr="0005364D">
        <w:rPr>
          <w:sz w:val="22"/>
          <w:szCs w:val="22"/>
        </w:rPr>
        <w:t xml:space="preserve"> del</w:t>
      </w:r>
      <w:r w:rsidR="0005364D">
        <w:rPr>
          <w:b/>
          <w:bCs/>
          <w:sz w:val="22"/>
          <w:szCs w:val="22"/>
        </w:rPr>
        <w:t xml:space="preserve"> </w:t>
      </w:r>
      <w:r w:rsidR="00FD4AB4" w:rsidRPr="00F514BE">
        <w:rPr>
          <w:sz w:val="22"/>
          <w:szCs w:val="22"/>
        </w:rPr>
        <w:t>2005</w:t>
      </w:r>
      <w:r w:rsidR="0005364D">
        <w:rPr>
          <w:sz w:val="22"/>
          <w:szCs w:val="22"/>
        </w:rPr>
        <w:t xml:space="preserve"> </w:t>
      </w:r>
      <w:r w:rsidR="00FD4AB4">
        <w:rPr>
          <w:sz w:val="22"/>
          <w:szCs w:val="22"/>
        </w:rPr>
        <w:t>(lotto</w:t>
      </w:r>
      <w:r w:rsidR="00445793">
        <w:rPr>
          <w:sz w:val="22"/>
          <w:szCs w:val="22"/>
        </w:rPr>
        <w:t xml:space="preserve"> 36,</w:t>
      </w:r>
      <w:r w:rsidR="00FD4AB4">
        <w:rPr>
          <w:sz w:val="22"/>
          <w:szCs w:val="22"/>
        </w:rPr>
        <w:t xml:space="preserve"> </w:t>
      </w:r>
      <w:r w:rsidR="00FD4AB4" w:rsidRPr="0005364D">
        <w:rPr>
          <w:b/>
          <w:bCs/>
          <w:sz w:val="22"/>
          <w:szCs w:val="22"/>
        </w:rPr>
        <w:t>stima</w:t>
      </w:r>
      <w:r w:rsidR="00FD4AB4" w:rsidRPr="00F514BE">
        <w:rPr>
          <w:b/>
          <w:bCs/>
          <w:sz w:val="22"/>
          <w:szCs w:val="22"/>
        </w:rPr>
        <w:t>: €12.000 - €18.000</w:t>
      </w:r>
      <w:r w:rsidR="00FD4AB4" w:rsidRPr="003E27BC">
        <w:rPr>
          <w:sz w:val="22"/>
          <w:szCs w:val="22"/>
        </w:rPr>
        <w:t>)</w:t>
      </w:r>
      <w:r w:rsidR="00535BF4" w:rsidRPr="00535BF4">
        <w:rPr>
          <w:sz w:val="22"/>
          <w:szCs w:val="22"/>
        </w:rPr>
        <w:t xml:space="preserve"> </w:t>
      </w:r>
      <w:r w:rsidR="00171BD2">
        <w:rPr>
          <w:sz w:val="22"/>
          <w:szCs w:val="22"/>
        </w:rPr>
        <w:t>–</w:t>
      </w:r>
      <w:r w:rsidR="0005364D">
        <w:rPr>
          <w:sz w:val="22"/>
          <w:szCs w:val="22"/>
        </w:rPr>
        <w:t xml:space="preserve"> </w:t>
      </w:r>
      <w:r w:rsidRPr="00F514BE">
        <w:rPr>
          <w:sz w:val="22"/>
          <w:szCs w:val="22"/>
        </w:rPr>
        <w:t xml:space="preserve">ne ha rappresentato a pieno gli ideali che trovavano sintesi in </w:t>
      </w:r>
      <w:r w:rsidRPr="00171BD2">
        <w:rPr>
          <w:sz w:val="22"/>
          <w:szCs w:val="22"/>
        </w:rPr>
        <w:t>azioni</w:t>
      </w:r>
      <w:r w:rsidR="00171BD2" w:rsidRPr="00171BD2">
        <w:rPr>
          <w:sz w:val="22"/>
          <w:szCs w:val="22"/>
        </w:rPr>
        <w:t>,</w:t>
      </w:r>
      <w:r w:rsidRPr="00F514BE">
        <w:rPr>
          <w:sz w:val="22"/>
          <w:szCs w:val="22"/>
        </w:rPr>
        <w:t xml:space="preserve"> ispirate agli happenings Fluxus</w:t>
      </w:r>
      <w:r w:rsidR="00171BD2">
        <w:rPr>
          <w:sz w:val="22"/>
          <w:szCs w:val="22"/>
        </w:rPr>
        <w:t>,</w:t>
      </w:r>
      <w:r w:rsidRPr="00F514BE">
        <w:rPr>
          <w:b/>
          <w:bCs/>
          <w:sz w:val="22"/>
          <w:szCs w:val="22"/>
        </w:rPr>
        <w:t xml:space="preserve"> </w:t>
      </w:r>
      <w:r w:rsidRPr="00171BD2">
        <w:rPr>
          <w:sz w:val="22"/>
          <w:szCs w:val="22"/>
        </w:rPr>
        <w:t>dal forte impatto emotivo, gestuale, violento e ritualistico</w:t>
      </w:r>
      <w:r w:rsidRPr="00F514BE">
        <w:rPr>
          <w:sz w:val="22"/>
          <w:szCs w:val="22"/>
        </w:rPr>
        <w:t xml:space="preserve"> in cui l’artista era esposto in prima persona mediante, soprattutto, l’impiego di materia organica quale ad esempio </w:t>
      </w:r>
      <w:r w:rsidRPr="003E27BC">
        <w:rPr>
          <w:sz w:val="22"/>
          <w:szCs w:val="22"/>
        </w:rPr>
        <w:t>sangue animale</w:t>
      </w:r>
      <w:r w:rsidRPr="00171BD2">
        <w:rPr>
          <w:sz w:val="22"/>
          <w:szCs w:val="22"/>
        </w:rPr>
        <w:t>.</w:t>
      </w:r>
    </w:p>
    <w:p w14:paraId="471995CC" w14:textId="77777777" w:rsidR="00F514BE" w:rsidRPr="00F514BE" w:rsidRDefault="00F514BE" w:rsidP="00F514BE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33848253" w14:textId="5DB86BE2" w:rsidR="00853E49" w:rsidRDefault="001A7278" w:rsidP="00F514BE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F514BE">
        <w:rPr>
          <w:sz w:val="22"/>
          <w:szCs w:val="22"/>
        </w:rPr>
        <w:t xml:space="preserve">i accendono di un tumulto arcaico e primitivo </w:t>
      </w:r>
      <w:r>
        <w:rPr>
          <w:sz w:val="22"/>
          <w:szCs w:val="22"/>
        </w:rPr>
        <w:t xml:space="preserve">le opere di </w:t>
      </w:r>
      <w:r w:rsidRPr="00F514BE">
        <w:rPr>
          <w:b/>
          <w:bCs/>
          <w:sz w:val="22"/>
          <w:szCs w:val="22"/>
        </w:rPr>
        <w:t xml:space="preserve">Bengt </w:t>
      </w:r>
      <w:proofErr w:type="spellStart"/>
      <w:r w:rsidRPr="00F514BE">
        <w:rPr>
          <w:b/>
          <w:bCs/>
          <w:sz w:val="22"/>
          <w:szCs w:val="22"/>
        </w:rPr>
        <w:t>Lindstr</w:t>
      </w:r>
      <w:r w:rsidR="00830C61" w:rsidRPr="00830C61">
        <w:rPr>
          <w:b/>
          <w:bCs/>
          <w:sz w:val="22"/>
          <w:szCs w:val="22"/>
        </w:rPr>
        <w:t>ö</w:t>
      </w:r>
      <w:r w:rsidRPr="00F514BE">
        <w:rPr>
          <w:b/>
          <w:bCs/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, </w:t>
      </w:r>
      <w:r w:rsidRPr="00F514BE">
        <w:rPr>
          <w:sz w:val="22"/>
          <w:szCs w:val="22"/>
        </w:rPr>
        <w:t>lasciando che lo sguardo di chi osserva si perda nell</w:t>
      </w:r>
      <w:r w:rsidR="003E27BC">
        <w:rPr>
          <w:sz w:val="22"/>
          <w:szCs w:val="22"/>
        </w:rPr>
        <w:t xml:space="preserve">’energia </w:t>
      </w:r>
      <w:r w:rsidRPr="00F514BE">
        <w:rPr>
          <w:sz w:val="22"/>
          <w:szCs w:val="22"/>
        </w:rPr>
        <w:t>di vitali stratificazioni pittoriche.</w:t>
      </w:r>
      <w:r w:rsidR="00BF1926">
        <w:rPr>
          <w:sz w:val="22"/>
          <w:szCs w:val="22"/>
        </w:rPr>
        <w:t xml:space="preserve"> </w:t>
      </w:r>
      <w:r w:rsidR="00853E49">
        <w:rPr>
          <w:sz w:val="22"/>
          <w:szCs w:val="22"/>
        </w:rPr>
        <w:t>La sua pratica</w:t>
      </w:r>
      <w:r w:rsidR="00F514BE" w:rsidRPr="00F514BE">
        <w:rPr>
          <w:sz w:val="22"/>
          <w:szCs w:val="22"/>
        </w:rPr>
        <w:t xml:space="preserve"> </w:t>
      </w:r>
      <w:r w:rsidR="007A3C0F">
        <w:rPr>
          <w:sz w:val="22"/>
          <w:szCs w:val="22"/>
        </w:rPr>
        <w:t>di grande potenza</w:t>
      </w:r>
      <w:r w:rsidR="00F514BE" w:rsidRPr="00F514BE">
        <w:rPr>
          <w:sz w:val="22"/>
          <w:szCs w:val="22"/>
        </w:rPr>
        <w:t xml:space="preserve"> emotiv</w:t>
      </w:r>
      <w:r w:rsidR="007A3C0F">
        <w:rPr>
          <w:sz w:val="22"/>
          <w:szCs w:val="22"/>
        </w:rPr>
        <w:t>a</w:t>
      </w:r>
      <w:r w:rsidR="00F514BE" w:rsidRPr="00F514BE">
        <w:rPr>
          <w:sz w:val="22"/>
          <w:szCs w:val="22"/>
        </w:rPr>
        <w:t xml:space="preserve"> </w:t>
      </w:r>
      <w:r w:rsidR="00853E49">
        <w:rPr>
          <w:sz w:val="22"/>
          <w:szCs w:val="22"/>
        </w:rPr>
        <w:t xml:space="preserve">è </w:t>
      </w:r>
      <w:r w:rsidR="00F514BE" w:rsidRPr="00F514BE">
        <w:rPr>
          <w:sz w:val="22"/>
          <w:szCs w:val="22"/>
        </w:rPr>
        <w:t xml:space="preserve">caratterizzata dall’impiego di </w:t>
      </w:r>
      <w:r w:rsidR="00F514BE" w:rsidRPr="00F514BE">
        <w:rPr>
          <w:b/>
          <w:bCs/>
          <w:sz w:val="22"/>
          <w:szCs w:val="22"/>
        </w:rPr>
        <w:t>corpose e cromaticamente vivaci stesure di colore</w:t>
      </w:r>
      <w:r w:rsidR="00F514BE" w:rsidRPr="00F514BE">
        <w:rPr>
          <w:sz w:val="22"/>
          <w:szCs w:val="22"/>
        </w:rPr>
        <w:t xml:space="preserve"> tali da conferire una qualità quasi scultorea alle sue composizioni</w:t>
      </w:r>
      <w:r w:rsidR="00CD5FCF">
        <w:rPr>
          <w:sz w:val="22"/>
          <w:szCs w:val="22"/>
        </w:rPr>
        <w:t xml:space="preserve">, </w:t>
      </w:r>
      <w:r w:rsidR="00547F72">
        <w:rPr>
          <w:sz w:val="22"/>
          <w:szCs w:val="22"/>
        </w:rPr>
        <w:t>come per il lavoro</w:t>
      </w:r>
      <w:r w:rsidR="00CD5FCF">
        <w:rPr>
          <w:sz w:val="22"/>
          <w:szCs w:val="22"/>
        </w:rPr>
        <w:t xml:space="preserve"> </w:t>
      </w:r>
      <w:r w:rsidR="006576D6">
        <w:rPr>
          <w:sz w:val="22"/>
          <w:szCs w:val="22"/>
        </w:rPr>
        <w:t>all’incanto</w:t>
      </w:r>
      <w:r w:rsidR="003E27BC">
        <w:rPr>
          <w:sz w:val="22"/>
          <w:szCs w:val="22"/>
        </w:rPr>
        <w:t xml:space="preserve"> dal titolo</w:t>
      </w:r>
      <w:r w:rsidR="00156478">
        <w:rPr>
          <w:sz w:val="22"/>
          <w:szCs w:val="22"/>
        </w:rPr>
        <w:t xml:space="preserve"> </w:t>
      </w:r>
      <w:r w:rsidR="004B4F4D">
        <w:rPr>
          <w:sz w:val="22"/>
          <w:szCs w:val="22"/>
        </w:rPr>
        <w:t>“</w:t>
      </w:r>
      <w:r w:rsidR="006576D6" w:rsidRPr="00F514BE">
        <w:rPr>
          <w:sz w:val="22"/>
          <w:szCs w:val="22"/>
        </w:rPr>
        <w:t>Combat</w:t>
      </w:r>
      <w:r w:rsidR="004B4F4D">
        <w:rPr>
          <w:sz w:val="22"/>
          <w:szCs w:val="22"/>
        </w:rPr>
        <w:t>”</w:t>
      </w:r>
      <w:r w:rsidR="003E27BC">
        <w:rPr>
          <w:sz w:val="22"/>
          <w:szCs w:val="22"/>
        </w:rPr>
        <w:t xml:space="preserve">, </w:t>
      </w:r>
      <w:r w:rsidR="006576D6">
        <w:rPr>
          <w:sz w:val="22"/>
          <w:szCs w:val="22"/>
        </w:rPr>
        <w:t>del</w:t>
      </w:r>
      <w:r w:rsidR="006576D6">
        <w:rPr>
          <w:i/>
          <w:iCs/>
          <w:sz w:val="22"/>
          <w:szCs w:val="22"/>
        </w:rPr>
        <w:t xml:space="preserve"> </w:t>
      </w:r>
      <w:r w:rsidR="006576D6" w:rsidRPr="00F514BE">
        <w:rPr>
          <w:sz w:val="22"/>
          <w:szCs w:val="22"/>
        </w:rPr>
        <w:t>1969</w:t>
      </w:r>
      <w:r w:rsidR="006576D6">
        <w:rPr>
          <w:b/>
          <w:bCs/>
          <w:sz w:val="22"/>
          <w:szCs w:val="22"/>
        </w:rPr>
        <w:t xml:space="preserve"> </w:t>
      </w:r>
      <w:r w:rsidR="006576D6">
        <w:rPr>
          <w:sz w:val="22"/>
          <w:szCs w:val="22"/>
        </w:rPr>
        <w:t>(lotto</w:t>
      </w:r>
      <w:r w:rsidR="002C22CE">
        <w:rPr>
          <w:sz w:val="22"/>
          <w:szCs w:val="22"/>
        </w:rPr>
        <w:t xml:space="preserve"> 37</w:t>
      </w:r>
      <w:r w:rsidR="006576D6">
        <w:rPr>
          <w:sz w:val="22"/>
          <w:szCs w:val="22"/>
        </w:rPr>
        <w:t xml:space="preserve">, </w:t>
      </w:r>
      <w:r w:rsidR="006576D6" w:rsidRPr="007F19AA">
        <w:rPr>
          <w:b/>
          <w:bCs/>
          <w:sz w:val="22"/>
          <w:szCs w:val="22"/>
        </w:rPr>
        <w:t>stima</w:t>
      </w:r>
      <w:r w:rsidR="006576D6" w:rsidRPr="00F514BE">
        <w:rPr>
          <w:b/>
          <w:bCs/>
          <w:sz w:val="22"/>
          <w:szCs w:val="22"/>
        </w:rPr>
        <w:t>: €10.000 - €15.000</w:t>
      </w:r>
      <w:r w:rsidR="006576D6">
        <w:rPr>
          <w:sz w:val="22"/>
          <w:szCs w:val="22"/>
        </w:rPr>
        <w:t>).</w:t>
      </w:r>
    </w:p>
    <w:p w14:paraId="67C5CCB8" w14:textId="1E71335B" w:rsidR="00F514BE" w:rsidRPr="00F514BE" w:rsidRDefault="00F514BE" w:rsidP="00F514BE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53E6B9A3" w14:textId="544C1C5E" w:rsidR="00F514BE" w:rsidRPr="00F514BE" w:rsidRDefault="00BA698E" w:rsidP="00F514BE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 w:rsidRPr="00CD3B04">
        <w:rPr>
          <w:sz w:val="22"/>
          <w:szCs w:val="22"/>
        </w:rPr>
        <w:t xml:space="preserve">Tra i nomi </w:t>
      </w:r>
      <w:r w:rsidR="00712831">
        <w:rPr>
          <w:sz w:val="22"/>
          <w:szCs w:val="22"/>
        </w:rPr>
        <w:t xml:space="preserve">che </w:t>
      </w:r>
      <w:r w:rsidRPr="00CD3B04">
        <w:rPr>
          <w:sz w:val="22"/>
          <w:szCs w:val="22"/>
        </w:rPr>
        <w:t>sempre attirano l’attenzione dei collezionisti</w:t>
      </w:r>
      <w:r w:rsidR="007A3C0F">
        <w:rPr>
          <w:sz w:val="22"/>
          <w:szCs w:val="22"/>
        </w:rPr>
        <w:t>, il</w:t>
      </w:r>
      <w:r w:rsidRPr="00CD3B04">
        <w:rPr>
          <w:sz w:val="22"/>
          <w:szCs w:val="22"/>
        </w:rPr>
        <w:t xml:space="preserve"> catalogo</w:t>
      </w:r>
      <w:r w:rsidR="007A3C0F">
        <w:rPr>
          <w:sz w:val="22"/>
          <w:szCs w:val="22"/>
        </w:rPr>
        <w:t xml:space="preserve"> presenta</w:t>
      </w:r>
      <w:r w:rsidRPr="00CD3B04">
        <w:rPr>
          <w:sz w:val="22"/>
          <w:szCs w:val="22"/>
        </w:rPr>
        <w:t xml:space="preserve"> </w:t>
      </w:r>
      <w:r w:rsidR="00F514BE" w:rsidRPr="00F514BE">
        <w:rPr>
          <w:b/>
          <w:bCs/>
          <w:sz w:val="22"/>
          <w:szCs w:val="22"/>
        </w:rPr>
        <w:t>Salvo</w:t>
      </w:r>
      <w:r w:rsidRPr="00CD3B04">
        <w:rPr>
          <w:sz w:val="22"/>
          <w:szCs w:val="22"/>
        </w:rPr>
        <w:t xml:space="preserve"> con</w:t>
      </w:r>
      <w:r>
        <w:rPr>
          <w:b/>
          <w:bCs/>
          <w:sz w:val="22"/>
          <w:szCs w:val="22"/>
        </w:rPr>
        <w:t xml:space="preserve"> </w:t>
      </w:r>
      <w:r w:rsidR="004B4F4D">
        <w:rPr>
          <w:b/>
          <w:bCs/>
          <w:sz w:val="22"/>
          <w:szCs w:val="22"/>
        </w:rPr>
        <w:t>“</w:t>
      </w:r>
      <w:r w:rsidR="00F514BE" w:rsidRPr="00F514BE">
        <w:rPr>
          <w:sz w:val="22"/>
          <w:szCs w:val="22"/>
        </w:rPr>
        <w:t>Senza titol</w:t>
      </w:r>
      <w:r w:rsidRPr="00CD3B04">
        <w:rPr>
          <w:sz w:val="22"/>
          <w:szCs w:val="22"/>
        </w:rPr>
        <w:t>o</w:t>
      </w:r>
      <w:r w:rsidR="004B4F4D">
        <w:rPr>
          <w:sz w:val="22"/>
          <w:szCs w:val="22"/>
        </w:rPr>
        <w:t>”</w:t>
      </w:r>
      <w:r w:rsidR="00E40EEE">
        <w:rPr>
          <w:i/>
          <w:iCs/>
          <w:sz w:val="22"/>
          <w:szCs w:val="22"/>
        </w:rPr>
        <w:t xml:space="preserve"> </w:t>
      </w:r>
      <w:r w:rsidR="00E40EEE" w:rsidRPr="00E40EEE">
        <w:rPr>
          <w:sz w:val="22"/>
          <w:szCs w:val="22"/>
        </w:rPr>
        <w:t>del</w:t>
      </w:r>
      <w:r w:rsidRPr="00E40EEE">
        <w:rPr>
          <w:sz w:val="22"/>
          <w:szCs w:val="22"/>
        </w:rPr>
        <w:t xml:space="preserve"> </w:t>
      </w:r>
      <w:r w:rsidR="00F514BE" w:rsidRPr="00F514BE">
        <w:rPr>
          <w:sz w:val="22"/>
          <w:szCs w:val="22"/>
        </w:rPr>
        <w:t>2002</w:t>
      </w:r>
      <w:r>
        <w:rPr>
          <w:sz w:val="22"/>
          <w:szCs w:val="22"/>
        </w:rPr>
        <w:t xml:space="preserve"> </w:t>
      </w:r>
      <w:r w:rsidRPr="00E40EEE">
        <w:rPr>
          <w:sz w:val="22"/>
          <w:szCs w:val="22"/>
        </w:rPr>
        <w:t xml:space="preserve">(lotto </w:t>
      </w:r>
      <w:r w:rsidR="003E74B4">
        <w:rPr>
          <w:sz w:val="22"/>
          <w:szCs w:val="22"/>
        </w:rPr>
        <w:t>89,</w:t>
      </w:r>
      <w:r>
        <w:rPr>
          <w:b/>
          <w:bCs/>
          <w:sz w:val="22"/>
          <w:szCs w:val="22"/>
        </w:rPr>
        <w:t xml:space="preserve"> </w:t>
      </w:r>
      <w:r w:rsidR="00E40EEE" w:rsidRPr="00E40EEE">
        <w:rPr>
          <w:b/>
          <w:bCs/>
          <w:sz w:val="22"/>
          <w:szCs w:val="22"/>
        </w:rPr>
        <w:t>stima</w:t>
      </w:r>
      <w:r w:rsidR="00F514BE" w:rsidRPr="00F514BE">
        <w:rPr>
          <w:b/>
          <w:bCs/>
          <w:sz w:val="22"/>
          <w:szCs w:val="22"/>
        </w:rPr>
        <w:t>: €10.000 - €15.000</w:t>
      </w:r>
      <w:r>
        <w:rPr>
          <w:sz w:val="22"/>
          <w:szCs w:val="22"/>
        </w:rPr>
        <w:t xml:space="preserve">), opera vicina </w:t>
      </w:r>
      <w:r w:rsidR="007A3C0F">
        <w:rPr>
          <w:sz w:val="22"/>
          <w:szCs w:val="22"/>
        </w:rPr>
        <w:t>alla sua ultima produzione</w:t>
      </w:r>
      <w:r w:rsidR="00F514BE" w:rsidRPr="00F514BE">
        <w:rPr>
          <w:sz w:val="22"/>
          <w:szCs w:val="22"/>
        </w:rPr>
        <w:t xml:space="preserve"> </w:t>
      </w:r>
      <w:r w:rsidR="00D010A1">
        <w:rPr>
          <w:sz w:val="22"/>
          <w:szCs w:val="22"/>
        </w:rPr>
        <w:t>q</w:t>
      </w:r>
      <w:r w:rsidR="007B210F">
        <w:rPr>
          <w:sz w:val="22"/>
          <w:szCs w:val="22"/>
        </w:rPr>
        <w:t xml:space="preserve">uando </w:t>
      </w:r>
      <w:r w:rsidR="00D010A1">
        <w:rPr>
          <w:sz w:val="22"/>
          <w:szCs w:val="22"/>
        </w:rPr>
        <w:t>viene</w:t>
      </w:r>
      <w:r w:rsidR="00F514BE" w:rsidRPr="00F514BE">
        <w:rPr>
          <w:sz w:val="22"/>
          <w:szCs w:val="22"/>
        </w:rPr>
        <w:t xml:space="preserve"> influenzato dai viaggi intrapresi in contesti come la Cina, l’Afghanistan e la Grecia, che</w:t>
      </w:r>
      <w:r w:rsidR="00C83C90">
        <w:rPr>
          <w:sz w:val="22"/>
          <w:szCs w:val="22"/>
        </w:rPr>
        <w:t xml:space="preserve"> fanno</w:t>
      </w:r>
      <w:r w:rsidR="00F514BE" w:rsidRPr="00F514BE">
        <w:rPr>
          <w:sz w:val="22"/>
          <w:szCs w:val="22"/>
        </w:rPr>
        <w:t xml:space="preserve"> virare la sua pittura verso il nuovo soggetto delle pianure, introducendo </w:t>
      </w:r>
      <w:r w:rsidR="007A3C0F" w:rsidRPr="00F514BE">
        <w:rPr>
          <w:sz w:val="22"/>
          <w:szCs w:val="22"/>
        </w:rPr>
        <w:t xml:space="preserve">nelle sue </w:t>
      </w:r>
      <w:r w:rsidR="007A3C0F" w:rsidRPr="007A3C0F">
        <w:rPr>
          <w:sz w:val="22"/>
          <w:szCs w:val="22"/>
        </w:rPr>
        <w:t>vedute paesaggistiche</w:t>
      </w:r>
      <w:r w:rsidR="007A3C0F">
        <w:rPr>
          <w:sz w:val="22"/>
          <w:szCs w:val="22"/>
        </w:rPr>
        <w:t xml:space="preserve"> </w:t>
      </w:r>
      <w:r w:rsidR="00F514BE" w:rsidRPr="00F514BE">
        <w:rPr>
          <w:sz w:val="22"/>
          <w:szCs w:val="22"/>
        </w:rPr>
        <w:t xml:space="preserve">un taglio prospettico </w:t>
      </w:r>
      <w:r w:rsidR="00976598">
        <w:rPr>
          <w:sz w:val="22"/>
          <w:szCs w:val="22"/>
        </w:rPr>
        <w:t>di cui l’opera in vendita ne è esempio.</w:t>
      </w:r>
      <w:r w:rsidR="007A3C0F">
        <w:rPr>
          <w:sz w:val="22"/>
          <w:szCs w:val="22"/>
        </w:rPr>
        <w:t xml:space="preserve"> </w:t>
      </w:r>
    </w:p>
    <w:p w14:paraId="41976BF3" w14:textId="386B77DB" w:rsidR="00F514BE" w:rsidRPr="00F514BE" w:rsidRDefault="00F514BE" w:rsidP="00F514BE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78387021" w14:textId="5F761E14" w:rsidR="00F514BE" w:rsidRPr="00F514BE" w:rsidRDefault="00785969" w:rsidP="00F514BE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 w:rsidRPr="00920ADB">
        <w:rPr>
          <w:sz w:val="22"/>
          <w:szCs w:val="22"/>
        </w:rPr>
        <w:t>Con una delle</w:t>
      </w:r>
      <w:r>
        <w:rPr>
          <w:b/>
          <w:bCs/>
          <w:sz w:val="22"/>
          <w:szCs w:val="22"/>
        </w:rPr>
        <w:t xml:space="preserve"> </w:t>
      </w:r>
      <w:r w:rsidRPr="00F514BE">
        <w:rPr>
          <w:sz w:val="22"/>
          <w:szCs w:val="22"/>
        </w:rPr>
        <w:t>sue creazioni di maggior rilievo</w:t>
      </w:r>
      <w:r>
        <w:rPr>
          <w:sz w:val="22"/>
          <w:szCs w:val="22"/>
        </w:rPr>
        <w:t xml:space="preserve"> è presente </w:t>
      </w:r>
      <w:r w:rsidR="007A3C0F">
        <w:rPr>
          <w:sz w:val="22"/>
          <w:szCs w:val="22"/>
        </w:rPr>
        <w:t>all’incanto</w:t>
      </w:r>
      <w:r>
        <w:rPr>
          <w:sz w:val="22"/>
          <w:szCs w:val="22"/>
        </w:rPr>
        <w:t xml:space="preserve"> </w:t>
      </w:r>
      <w:r w:rsidR="006957EA" w:rsidRPr="00F514BE">
        <w:rPr>
          <w:b/>
          <w:bCs/>
          <w:sz w:val="22"/>
          <w:szCs w:val="22"/>
        </w:rPr>
        <w:t>Gianni Colombo</w:t>
      </w:r>
      <w:r w:rsidR="006957EA">
        <w:rPr>
          <w:sz w:val="22"/>
          <w:szCs w:val="22"/>
        </w:rPr>
        <w:t>, f</w:t>
      </w:r>
      <w:r w:rsidR="00036377" w:rsidRPr="00F514BE">
        <w:rPr>
          <w:sz w:val="22"/>
          <w:szCs w:val="22"/>
        </w:rPr>
        <w:t xml:space="preserve">igura chiave del movimento </w:t>
      </w:r>
      <w:r w:rsidR="00036377" w:rsidRPr="007A3C0F">
        <w:rPr>
          <w:sz w:val="22"/>
          <w:szCs w:val="22"/>
        </w:rPr>
        <w:t>dell’</w:t>
      </w:r>
      <w:r w:rsidR="006957EA" w:rsidRPr="007A3C0F">
        <w:rPr>
          <w:sz w:val="22"/>
          <w:szCs w:val="22"/>
        </w:rPr>
        <w:t>A</w:t>
      </w:r>
      <w:r w:rsidR="00036377" w:rsidRPr="007A3C0F">
        <w:rPr>
          <w:sz w:val="22"/>
          <w:szCs w:val="22"/>
        </w:rPr>
        <w:t>rte Cinetica</w:t>
      </w:r>
      <w:r w:rsidR="00003D59">
        <w:rPr>
          <w:b/>
          <w:bCs/>
          <w:sz w:val="22"/>
          <w:szCs w:val="22"/>
        </w:rPr>
        <w:t xml:space="preserve"> </w:t>
      </w:r>
      <w:r w:rsidR="006957EA" w:rsidRPr="006957EA">
        <w:rPr>
          <w:sz w:val="22"/>
          <w:szCs w:val="22"/>
        </w:rPr>
        <w:t xml:space="preserve">che </w:t>
      </w:r>
      <w:r w:rsidR="00036377" w:rsidRPr="00F514BE">
        <w:rPr>
          <w:sz w:val="22"/>
          <w:szCs w:val="22"/>
        </w:rPr>
        <w:t>ha fatto dello studio dell’atto percettivo umano</w:t>
      </w:r>
      <w:r w:rsidR="00C1342D">
        <w:rPr>
          <w:sz w:val="22"/>
          <w:szCs w:val="22"/>
        </w:rPr>
        <w:t xml:space="preserve"> </w:t>
      </w:r>
      <w:r w:rsidR="00036377" w:rsidRPr="00F514BE">
        <w:rPr>
          <w:sz w:val="22"/>
          <w:szCs w:val="22"/>
        </w:rPr>
        <w:t>la cifra distintiva della sua pratica</w:t>
      </w:r>
      <w:r w:rsidR="00920ADB">
        <w:rPr>
          <w:sz w:val="22"/>
          <w:szCs w:val="22"/>
        </w:rPr>
        <w:t>,</w:t>
      </w:r>
      <w:r w:rsidR="006957EA">
        <w:rPr>
          <w:sz w:val="22"/>
          <w:szCs w:val="22"/>
        </w:rPr>
        <w:t xml:space="preserve"> </w:t>
      </w:r>
      <w:r w:rsidR="00036377" w:rsidRPr="00F514BE">
        <w:rPr>
          <w:sz w:val="22"/>
          <w:szCs w:val="22"/>
        </w:rPr>
        <w:t>mediante l’ideazione di ambienti, costruzioni e oggetti capaci di alterare le comuni modalità interpretative individuali.</w:t>
      </w:r>
      <w:r>
        <w:rPr>
          <w:b/>
          <w:bCs/>
          <w:sz w:val="22"/>
          <w:szCs w:val="22"/>
        </w:rPr>
        <w:t xml:space="preserve"> </w:t>
      </w:r>
      <w:r w:rsidR="00C1342D" w:rsidRPr="00043210">
        <w:rPr>
          <w:sz w:val="22"/>
          <w:szCs w:val="22"/>
        </w:rPr>
        <w:t xml:space="preserve">In vendita </w:t>
      </w:r>
      <w:r w:rsidR="004B4F4D">
        <w:rPr>
          <w:sz w:val="22"/>
          <w:szCs w:val="22"/>
        </w:rPr>
        <w:t>“</w:t>
      </w:r>
      <w:r w:rsidR="00F514BE" w:rsidRPr="00F514BE">
        <w:rPr>
          <w:sz w:val="22"/>
          <w:szCs w:val="22"/>
        </w:rPr>
        <w:t xml:space="preserve">Spazio elastico </w:t>
      </w:r>
      <w:r w:rsidR="00C1342D" w:rsidRPr="00043210">
        <w:rPr>
          <w:sz w:val="22"/>
          <w:szCs w:val="22"/>
        </w:rPr>
        <w:t>–</w:t>
      </w:r>
      <w:r w:rsidR="00F514BE" w:rsidRPr="00F514BE">
        <w:rPr>
          <w:sz w:val="22"/>
          <w:szCs w:val="22"/>
        </w:rPr>
        <w:t xml:space="preserve"> Superficie</w:t>
      </w:r>
      <w:r w:rsidR="004B4F4D">
        <w:rPr>
          <w:sz w:val="22"/>
          <w:szCs w:val="22"/>
        </w:rPr>
        <w:t>”</w:t>
      </w:r>
      <w:r w:rsidR="00C1342D" w:rsidRPr="00043210">
        <w:rPr>
          <w:b/>
          <w:bCs/>
          <w:sz w:val="22"/>
          <w:szCs w:val="22"/>
        </w:rPr>
        <w:t xml:space="preserve">, </w:t>
      </w:r>
      <w:r w:rsidR="00F514BE" w:rsidRPr="00F514BE">
        <w:rPr>
          <w:sz w:val="22"/>
          <w:szCs w:val="22"/>
        </w:rPr>
        <w:t xml:space="preserve">1972 </w:t>
      </w:r>
      <w:r w:rsidR="00C1342D" w:rsidRPr="00043210">
        <w:rPr>
          <w:sz w:val="22"/>
          <w:szCs w:val="22"/>
        </w:rPr>
        <w:t>–</w:t>
      </w:r>
      <w:r w:rsidR="00F514BE" w:rsidRPr="00F514BE">
        <w:rPr>
          <w:sz w:val="22"/>
          <w:szCs w:val="22"/>
        </w:rPr>
        <w:t xml:space="preserve"> 1974</w:t>
      </w:r>
      <w:r w:rsidR="00C1342D" w:rsidRPr="00043210">
        <w:rPr>
          <w:sz w:val="22"/>
          <w:szCs w:val="22"/>
        </w:rPr>
        <w:t xml:space="preserve">, </w:t>
      </w:r>
      <w:r w:rsidR="00C1342D" w:rsidRPr="00F51920">
        <w:rPr>
          <w:sz w:val="22"/>
          <w:szCs w:val="22"/>
        </w:rPr>
        <w:t>(lotto</w:t>
      </w:r>
      <w:r w:rsidR="00F51920" w:rsidRPr="00F51920">
        <w:rPr>
          <w:sz w:val="22"/>
          <w:szCs w:val="22"/>
        </w:rPr>
        <w:t xml:space="preserve"> 19, </w:t>
      </w:r>
      <w:r w:rsidR="00F51920" w:rsidRPr="00F51920">
        <w:rPr>
          <w:b/>
          <w:bCs/>
          <w:sz w:val="22"/>
          <w:szCs w:val="22"/>
        </w:rPr>
        <w:t>stima</w:t>
      </w:r>
      <w:r w:rsidR="00F514BE" w:rsidRPr="00F514BE">
        <w:rPr>
          <w:b/>
          <w:bCs/>
          <w:sz w:val="22"/>
          <w:szCs w:val="22"/>
        </w:rPr>
        <w:t>: €8.000 - €12.000</w:t>
      </w:r>
      <w:r w:rsidR="00C1342D" w:rsidRPr="00043210">
        <w:rPr>
          <w:sz w:val="22"/>
          <w:szCs w:val="22"/>
        </w:rPr>
        <w:t xml:space="preserve">), </w:t>
      </w:r>
      <w:r w:rsidR="00F514BE" w:rsidRPr="00F514BE">
        <w:rPr>
          <w:sz w:val="22"/>
          <w:szCs w:val="22"/>
        </w:rPr>
        <w:t>una rielaborazione sottoforma di multiplo</w:t>
      </w:r>
      <w:r w:rsidR="00285B85">
        <w:rPr>
          <w:sz w:val="22"/>
          <w:szCs w:val="22"/>
        </w:rPr>
        <w:t>.</w:t>
      </w:r>
    </w:p>
    <w:p w14:paraId="3D05D9EB" w14:textId="77777777" w:rsidR="00003D59" w:rsidRPr="002A2213" w:rsidRDefault="00003D59" w:rsidP="00003D59">
      <w:pPr>
        <w:tabs>
          <w:tab w:val="left" w:pos="1276"/>
        </w:tabs>
        <w:spacing w:line="240" w:lineRule="auto"/>
        <w:jc w:val="both"/>
        <w:rPr>
          <w:sz w:val="10"/>
          <w:szCs w:val="10"/>
        </w:rPr>
      </w:pPr>
    </w:p>
    <w:p w14:paraId="6931901F" w14:textId="00E76E16" w:rsidR="00003D59" w:rsidRPr="00F514BE" w:rsidRDefault="007F19AA" w:rsidP="00F514BE">
      <w:pPr>
        <w:tabs>
          <w:tab w:val="left" w:pos="1276"/>
        </w:tabs>
        <w:spacing w:line="240" w:lineRule="auto"/>
        <w:jc w:val="both"/>
        <w:rPr>
          <w:b/>
          <w:bCs/>
          <w:sz w:val="22"/>
          <w:szCs w:val="22"/>
        </w:rPr>
      </w:pPr>
      <w:r w:rsidRPr="007F19AA">
        <w:rPr>
          <w:sz w:val="22"/>
          <w:szCs w:val="22"/>
        </w:rPr>
        <w:t>Con la sua</w:t>
      </w:r>
      <w:r w:rsidRPr="00F514BE">
        <w:rPr>
          <w:sz w:val="22"/>
          <w:szCs w:val="22"/>
        </w:rPr>
        <w:t xml:space="preserve"> </w:t>
      </w:r>
      <w:r w:rsidRPr="007A3C0F">
        <w:rPr>
          <w:sz w:val="22"/>
          <w:szCs w:val="22"/>
        </w:rPr>
        <w:t>pittura gestuale, violenta e dal forte impatto cromatico</w:t>
      </w:r>
      <w:r w:rsidR="004428D4">
        <w:rPr>
          <w:sz w:val="22"/>
          <w:szCs w:val="22"/>
        </w:rPr>
        <w:t xml:space="preserve">, </w:t>
      </w:r>
      <w:r w:rsidR="00F514BE" w:rsidRPr="00F514BE">
        <w:rPr>
          <w:b/>
          <w:bCs/>
          <w:sz w:val="22"/>
          <w:szCs w:val="22"/>
        </w:rPr>
        <w:t xml:space="preserve">Helmut </w:t>
      </w:r>
      <w:proofErr w:type="spellStart"/>
      <w:r w:rsidR="00F514BE" w:rsidRPr="00F514BE">
        <w:rPr>
          <w:b/>
          <w:bCs/>
          <w:sz w:val="22"/>
          <w:szCs w:val="22"/>
        </w:rPr>
        <w:t>Middendorf</w:t>
      </w:r>
      <w:proofErr w:type="spellEnd"/>
      <w:r>
        <w:rPr>
          <w:b/>
          <w:bCs/>
          <w:sz w:val="22"/>
          <w:szCs w:val="22"/>
        </w:rPr>
        <w:t xml:space="preserve"> </w:t>
      </w:r>
      <w:r w:rsidR="004428D4" w:rsidRPr="004428D4">
        <w:rPr>
          <w:sz w:val="22"/>
          <w:szCs w:val="22"/>
        </w:rPr>
        <w:t>è in</w:t>
      </w:r>
      <w:r w:rsidR="004428D4">
        <w:rPr>
          <w:b/>
          <w:bCs/>
          <w:sz w:val="22"/>
          <w:szCs w:val="22"/>
        </w:rPr>
        <w:t xml:space="preserve"> </w:t>
      </w:r>
      <w:r w:rsidR="004428D4" w:rsidRPr="007A3C0F">
        <w:rPr>
          <w:sz w:val="22"/>
          <w:szCs w:val="22"/>
        </w:rPr>
        <w:t>catalogo</w:t>
      </w:r>
      <w:r w:rsidR="004428D4">
        <w:rPr>
          <w:b/>
          <w:bCs/>
          <w:sz w:val="22"/>
          <w:szCs w:val="22"/>
        </w:rPr>
        <w:t xml:space="preserve"> </w:t>
      </w:r>
      <w:r w:rsidRPr="007F19AA">
        <w:rPr>
          <w:sz w:val="22"/>
          <w:szCs w:val="22"/>
        </w:rPr>
        <w:t xml:space="preserve">con </w:t>
      </w:r>
      <w:r w:rsidR="00CA7B04">
        <w:rPr>
          <w:sz w:val="22"/>
          <w:szCs w:val="22"/>
        </w:rPr>
        <w:t>“</w:t>
      </w:r>
      <w:r w:rsidR="00F514BE" w:rsidRPr="00F514BE">
        <w:rPr>
          <w:sz w:val="22"/>
          <w:szCs w:val="22"/>
        </w:rPr>
        <w:t>Senza titol</w:t>
      </w:r>
      <w:r>
        <w:rPr>
          <w:sz w:val="22"/>
          <w:szCs w:val="22"/>
        </w:rPr>
        <w:t>o</w:t>
      </w:r>
      <w:r w:rsidR="00CA7B04">
        <w:rPr>
          <w:sz w:val="22"/>
          <w:szCs w:val="22"/>
        </w:rPr>
        <w:t>”</w:t>
      </w:r>
      <w:r>
        <w:rPr>
          <w:sz w:val="22"/>
          <w:szCs w:val="22"/>
        </w:rPr>
        <w:t xml:space="preserve"> (lot</w:t>
      </w:r>
      <w:r w:rsidR="00CA7B04">
        <w:rPr>
          <w:sz w:val="22"/>
          <w:szCs w:val="22"/>
        </w:rPr>
        <w:t xml:space="preserve">to 40, </w:t>
      </w:r>
      <w:r w:rsidRPr="007F19AA">
        <w:rPr>
          <w:b/>
          <w:bCs/>
          <w:sz w:val="22"/>
          <w:szCs w:val="22"/>
        </w:rPr>
        <w:t>stima</w:t>
      </w:r>
      <w:r w:rsidR="00F514BE" w:rsidRPr="00F514BE">
        <w:rPr>
          <w:b/>
          <w:bCs/>
          <w:sz w:val="22"/>
          <w:szCs w:val="22"/>
        </w:rPr>
        <w:t>: €7.000 - €9.000</w:t>
      </w:r>
      <w:r>
        <w:rPr>
          <w:sz w:val="22"/>
          <w:szCs w:val="22"/>
        </w:rPr>
        <w:t>)</w:t>
      </w:r>
      <w:r w:rsidR="004428D4">
        <w:rPr>
          <w:b/>
          <w:bCs/>
          <w:sz w:val="22"/>
          <w:szCs w:val="22"/>
        </w:rPr>
        <w:t xml:space="preserve">. </w:t>
      </w:r>
      <w:r w:rsidR="00F514BE" w:rsidRPr="00F514BE">
        <w:rPr>
          <w:sz w:val="22"/>
          <w:szCs w:val="22"/>
        </w:rPr>
        <w:t xml:space="preserve">Se in una prima fase la sua pittura </w:t>
      </w:r>
      <w:r w:rsidR="00F514BE" w:rsidRPr="00F514BE">
        <w:rPr>
          <w:sz w:val="22"/>
          <w:szCs w:val="22"/>
        </w:rPr>
        <w:lastRenderedPageBreak/>
        <w:t>lasciava molto spazio ad un taglio introspettivo, ecco che dagli anni ’90 inizia a focalizzarsi sul ruolo dell’immagine elaborando delle vere e proprie banche dati a cui attingere per la creazione di composizioni con cui mettere in discussione e alterare i significati originariamente associat</w:t>
      </w:r>
      <w:r w:rsidR="007A3C0F">
        <w:rPr>
          <w:sz w:val="22"/>
          <w:szCs w:val="22"/>
        </w:rPr>
        <w:t xml:space="preserve">i </w:t>
      </w:r>
      <w:r w:rsidR="00F514BE" w:rsidRPr="00F514BE">
        <w:rPr>
          <w:sz w:val="22"/>
          <w:szCs w:val="22"/>
        </w:rPr>
        <w:t>alle immagini</w:t>
      </w:r>
      <w:r w:rsidR="007A3C0F">
        <w:rPr>
          <w:sz w:val="22"/>
          <w:szCs w:val="22"/>
        </w:rPr>
        <w:t>,</w:t>
      </w:r>
      <w:r w:rsidR="00F514BE" w:rsidRPr="00F514BE">
        <w:rPr>
          <w:sz w:val="22"/>
          <w:szCs w:val="22"/>
        </w:rPr>
        <w:t xml:space="preserve"> appunto</w:t>
      </w:r>
      <w:r w:rsidR="007A3C0F">
        <w:rPr>
          <w:sz w:val="22"/>
          <w:szCs w:val="22"/>
        </w:rPr>
        <w:t>,</w:t>
      </w:r>
      <w:r w:rsidR="00F514BE" w:rsidRPr="00F514BE">
        <w:rPr>
          <w:sz w:val="22"/>
          <w:szCs w:val="22"/>
        </w:rPr>
        <w:t xml:space="preserve"> nonché all’azione percettiva dell’osservatore.</w:t>
      </w:r>
    </w:p>
    <w:p w14:paraId="40158A3D" w14:textId="77777777" w:rsidR="00604B9F" w:rsidRDefault="00604B9F">
      <w:pPr>
        <w:tabs>
          <w:tab w:val="left" w:pos="1276"/>
        </w:tabs>
        <w:spacing w:line="240" w:lineRule="auto"/>
        <w:jc w:val="both"/>
        <w:rPr>
          <w:b/>
        </w:rPr>
      </w:pPr>
    </w:p>
    <w:p w14:paraId="40158A3E" w14:textId="1343677F" w:rsidR="00604B9F" w:rsidRDefault="00D93614">
      <w:pPr>
        <w:tabs>
          <w:tab w:val="left" w:pos="1276"/>
        </w:tabs>
        <w:spacing w:line="24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Info </w:t>
      </w:r>
      <w:hyperlink r:id="rId8" w:history="1">
        <w:r w:rsidR="00FC58F1" w:rsidRPr="00D34CF4">
          <w:rPr>
            <w:rStyle w:val="Collegamentoipertestuale"/>
            <w:sz w:val="22"/>
            <w:szCs w:val="22"/>
          </w:rPr>
          <w:t>www.krusoart.com</w:t>
        </w:r>
      </w:hyperlink>
    </w:p>
    <w:p w14:paraId="33189CA3" w14:textId="55FCBED8" w:rsidR="00FC58F1" w:rsidRPr="007A3C0F" w:rsidRDefault="00FC58F1">
      <w:pPr>
        <w:tabs>
          <w:tab w:val="left" w:pos="1276"/>
        </w:tabs>
        <w:spacing w:line="240" w:lineRule="auto"/>
        <w:jc w:val="both"/>
        <w:rPr>
          <w:rStyle w:val="Collegamentoipertestuale"/>
        </w:rPr>
      </w:pPr>
      <w:r w:rsidRPr="00FC58F1">
        <w:rPr>
          <w:b/>
          <w:bCs/>
          <w:sz w:val="22"/>
          <w:szCs w:val="22"/>
        </w:rPr>
        <w:t>Catalogo</w:t>
      </w:r>
      <w:r w:rsidR="007A3C0F" w:rsidRPr="007A3C0F">
        <w:rPr>
          <w:b/>
          <w:bCs/>
          <w:sz w:val="24"/>
          <w:szCs w:val="24"/>
        </w:rPr>
        <w:t xml:space="preserve"> </w:t>
      </w:r>
      <w:r w:rsidR="007A3C0F" w:rsidRPr="007A3C0F">
        <w:rPr>
          <w:rStyle w:val="Collegamentoipertestuale"/>
          <w:sz w:val="22"/>
          <w:szCs w:val="22"/>
        </w:rPr>
        <w:t>https://www.krusoart.com/upl/cms/attach/20250408/162823055_9252.pdf</w:t>
      </w:r>
    </w:p>
    <w:p w14:paraId="40158A3F" w14:textId="77777777" w:rsidR="00604B9F" w:rsidRDefault="00604B9F">
      <w:pPr>
        <w:spacing w:line="240" w:lineRule="auto"/>
        <w:jc w:val="both"/>
        <w:rPr>
          <w:b/>
        </w:rPr>
      </w:pPr>
    </w:p>
    <w:p w14:paraId="40158A40" w14:textId="77777777" w:rsidR="00604B9F" w:rsidRDefault="00D93614">
      <w:pPr>
        <w:spacing w:line="240" w:lineRule="auto"/>
        <w:jc w:val="both"/>
        <w:rPr>
          <w:b/>
        </w:rPr>
      </w:pPr>
      <w:r>
        <w:rPr>
          <w:b/>
        </w:rPr>
        <w:t xml:space="preserve">Ufficio Stampa </w:t>
      </w:r>
      <w:proofErr w:type="spellStart"/>
      <w:r>
        <w:rPr>
          <w:b/>
        </w:rPr>
        <w:t>Kruso</w:t>
      </w:r>
      <w:proofErr w:type="spellEnd"/>
      <w:r>
        <w:rPr>
          <w:b/>
        </w:rPr>
        <w:t xml:space="preserve"> Art</w:t>
      </w:r>
    </w:p>
    <w:p w14:paraId="40158A41" w14:textId="77777777" w:rsidR="00604B9F" w:rsidRDefault="00D93614">
      <w:pPr>
        <w:spacing w:line="240" w:lineRule="auto"/>
        <w:jc w:val="both"/>
      </w:pPr>
      <w:r>
        <w:t xml:space="preserve">NORA comunicazione | Eleonora Caracciolo +39 339 8959372 </w:t>
      </w:r>
    </w:p>
    <w:p w14:paraId="40158A42" w14:textId="77777777" w:rsidR="00604B9F" w:rsidRDefault="00D9361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40" w:lineRule="auto"/>
        <w:ind w:hanging="2"/>
        <w:jc w:val="both"/>
      </w:pPr>
      <w:r>
        <w:t xml:space="preserve">noracomunicazione.it | </w:t>
      </w:r>
      <w:hyperlink r:id="rId9">
        <w:r>
          <w:rPr>
            <w:color w:val="0000FF"/>
          </w:rPr>
          <w:t>nora.caracciolo@noracomunicazione.it</w:t>
        </w:r>
      </w:hyperlink>
      <w:r>
        <w:t xml:space="preserve"> | </w:t>
      </w:r>
      <w:r>
        <w:rPr>
          <w:color w:val="0000FF"/>
        </w:rPr>
        <w:t>info@noracomunicazione.it</w:t>
      </w:r>
      <w:r>
        <w:t xml:space="preserve"> </w:t>
      </w:r>
    </w:p>
    <w:p w14:paraId="40158A43" w14:textId="77777777" w:rsidR="00604B9F" w:rsidRDefault="00604B9F">
      <w:pPr>
        <w:spacing w:line="240" w:lineRule="auto"/>
        <w:jc w:val="both"/>
        <w:rPr>
          <w:b/>
        </w:rPr>
      </w:pPr>
    </w:p>
    <w:p w14:paraId="40158A44" w14:textId="77777777" w:rsidR="00604B9F" w:rsidRDefault="00D9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Ufficio Stampa Gruppo Banca Sistema </w:t>
      </w:r>
    </w:p>
    <w:p w14:paraId="40158A45" w14:textId="77777777" w:rsidR="00604B9F" w:rsidRDefault="00D936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Patrizia Sferrazza | +39 02 80280354 - +39 335.7353559 | </w:t>
      </w:r>
      <w:hyperlink r:id="rId10">
        <w:r>
          <w:rPr>
            <w:color w:val="0000FF"/>
            <w:u w:val="single"/>
          </w:rPr>
          <w:t>newsroom@krusokapital.com</w:t>
        </w:r>
      </w:hyperlink>
    </w:p>
    <w:p w14:paraId="40158A46" w14:textId="77777777" w:rsidR="00604B9F" w:rsidRDefault="00604B9F">
      <w:pPr>
        <w:spacing w:line="240" w:lineRule="auto"/>
        <w:jc w:val="both"/>
        <w:rPr>
          <w:b/>
        </w:rPr>
      </w:pPr>
    </w:p>
    <w:p w14:paraId="40158A47" w14:textId="77777777" w:rsidR="00604B9F" w:rsidRPr="007D71B7" w:rsidRDefault="00D93614">
      <w:pPr>
        <w:spacing w:line="240" w:lineRule="auto"/>
        <w:jc w:val="both"/>
        <w:rPr>
          <w:b/>
          <w:lang w:val="en-US"/>
        </w:rPr>
      </w:pPr>
      <w:r w:rsidRPr="007D71B7">
        <w:rPr>
          <w:b/>
          <w:lang w:val="en-US"/>
        </w:rPr>
        <w:t xml:space="preserve">CFO &amp; Investor Relations </w:t>
      </w:r>
      <w:proofErr w:type="spellStart"/>
      <w:r w:rsidRPr="007D71B7">
        <w:rPr>
          <w:b/>
          <w:lang w:val="en-US"/>
        </w:rPr>
        <w:t>Kruso</w:t>
      </w:r>
      <w:proofErr w:type="spellEnd"/>
      <w:r w:rsidRPr="007D71B7">
        <w:rPr>
          <w:b/>
          <w:lang w:val="en-US"/>
        </w:rPr>
        <w:t xml:space="preserve"> Kapital</w:t>
      </w:r>
      <w:r w:rsidRPr="007D71B7">
        <w:rPr>
          <w:b/>
          <w:lang w:val="en-US"/>
        </w:rPr>
        <w:tab/>
      </w:r>
      <w:r w:rsidRPr="007D71B7">
        <w:rPr>
          <w:b/>
          <w:lang w:val="en-US"/>
        </w:rPr>
        <w:tab/>
      </w:r>
    </w:p>
    <w:p w14:paraId="40158A48" w14:textId="77777777" w:rsidR="00604B9F" w:rsidRDefault="00D93614">
      <w:pPr>
        <w:spacing w:line="240" w:lineRule="auto"/>
        <w:jc w:val="both"/>
      </w:pPr>
      <w:r>
        <w:t xml:space="preserve">Carlo Di Pierro | +39 335 5288794 | </w:t>
      </w:r>
      <w:hyperlink r:id="rId11">
        <w:r>
          <w:rPr>
            <w:color w:val="0000FF"/>
          </w:rPr>
          <w:t>carlo.dipierro@krusokapital.com</w:t>
        </w:r>
      </w:hyperlink>
    </w:p>
    <w:p w14:paraId="40158A49" w14:textId="77777777" w:rsidR="00604B9F" w:rsidRDefault="00604B9F">
      <w:pPr>
        <w:spacing w:line="240" w:lineRule="auto"/>
        <w:ind w:right="284"/>
        <w:jc w:val="both"/>
        <w:rPr>
          <w:b/>
        </w:rPr>
      </w:pPr>
    </w:p>
    <w:p w14:paraId="40158A4A" w14:textId="77777777" w:rsidR="00604B9F" w:rsidRDefault="00D93614">
      <w:pPr>
        <w:ind w:right="284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Kruso</w:t>
      </w:r>
      <w:proofErr w:type="spellEnd"/>
      <w:r>
        <w:rPr>
          <w:b/>
          <w:sz w:val="18"/>
          <w:szCs w:val="18"/>
        </w:rPr>
        <w:t xml:space="preserve"> Art – parte di </w:t>
      </w:r>
      <w:proofErr w:type="spellStart"/>
      <w:r>
        <w:rPr>
          <w:b/>
          <w:sz w:val="18"/>
          <w:szCs w:val="18"/>
        </w:rPr>
        <w:t>Kruso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Kapital</w:t>
      </w:r>
      <w:proofErr w:type="spellEnd"/>
      <w:r>
        <w:rPr>
          <w:b/>
          <w:sz w:val="18"/>
          <w:szCs w:val="18"/>
        </w:rPr>
        <w:t xml:space="preserve"> S.p.A.</w:t>
      </w:r>
    </w:p>
    <w:p w14:paraId="40158A4B" w14:textId="77777777" w:rsidR="00604B9F" w:rsidRDefault="00D93614">
      <w:pPr>
        <w:jc w:val="both"/>
        <w:rPr>
          <w:sz w:val="18"/>
          <w:szCs w:val="18"/>
        </w:rPr>
      </w:pPr>
      <w:bookmarkStart w:id="0" w:name="_heading=h.30j0zll" w:colFirst="0" w:colLast="0"/>
      <w:bookmarkEnd w:id="0"/>
      <w:proofErr w:type="spellStart"/>
      <w:r>
        <w:rPr>
          <w:sz w:val="18"/>
          <w:szCs w:val="18"/>
        </w:rPr>
        <w:t>Kruso</w:t>
      </w:r>
      <w:proofErr w:type="spellEnd"/>
      <w:r>
        <w:rPr>
          <w:sz w:val="18"/>
          <w:szCs w:val="18"/>
        </w:rPr>
        <w:t xml:space="preserve"> Art è il marchio della casa d’aste Art-Rite S.r.l. a socio unico, acquisita da </w:t>
      </w:r>
      <w:proofErr w:type="spellStart"/>
      <w:r>
        <w:rPr>
          <w:sz w:val="18"/>
          <w:szCs w:val="18"/>
        </w:rPr>
        <w:t>Kruso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Kapital</w:t>
      </w:r>
      <w:proofErr w:type="spellEnd"/>
      <w:r>
        <w:rPr>
          <w:sz w:val="18"/>
          <w:szCs w:val="18"/>
        </w:rPr>
        <w:t xml:space="preserve"> S.p.A. – Gruppo Banca Sistema, a novembre 2022. La casa d’aste, attiva dal 2018, è oggi un caso unico nel panorama italiano essendo la prima di proprietà di un gruppo bancario. Questo passo va nella direzione di una maggiore collaborazione con gli operatori e le istituzioni del sistema finanziario per l’investimento in opere d’arte in quanto asset class e di un’ulteriore evoluzione della società stessa. Ai dipartimenti di Arte Moderna e Contemporanea, Arte Antica, Comic Art, Gioielli, Numismatica, Auto da collezione, nel 2024 si sono aggiunti quelli di Filatelia e </w:t>
      </w:r>
      <w:proofErr w:type="spellStart"/>
      <w:r>
        <w:rPr>
          <w:sz w:val="18"/>
          <w:szCs w:val="18"/>
        </w:rPr>
        <w:t>Luxury</w:t>
      </w:r>
      <w:proofErr w:type="spellEnd"/>
      <w:r>
        <w:rPr>
          <w:sz w:val="18"/>
          <w:szCs w:val="18"/>
        </w:rPr>
        <w:t xml:space="preserve"> Fashion, e nel 2025 quello di Libri Antichi, Autografi e Collezionismo Cartaceo.</w:t>
      </w:r>
    </w:p>
    <w:p w14:paraId="40158A4C" w14:textId="77777777" w:rsidR="00604B9F" w:rsidRDefault="00604B9F">
      <w:pPr>
        <w:rPr>
          <w:b/>
          <w:sz w:val="18"/>
          <w:szCs w:val="18"/>
        </w:rPr>
      </w:pPr>
    </w:p>
    <w:p w14:paraId="40158A4D" w14:textId="77777777" w:rsidR="00604B9F" w:rsidRDefault="00D93614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Kruso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Kapital</w:t>
      </w:r>
      <w:proofErr w:type="spellEnd"/>
      <w:r>
        <w:rPr>
          <w:b/>
          <w:sz w:val="18"/>
          <w:szCs w:val="18"/>
        </w:rPr>
        <w:t xml:space="preserve"> S.p.A</w:t>
      </w:r>
    </w:p>
    <w:p w14:paraId="40158A4E" w14:textId="77777777" w:rsidR="00604B9F" w:rsidRDefault="00D93614">
      <w:pPr>
        <w:spacing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Kruso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Kapital</w:t>
      </w:r>
      <w:proofErr w:type="spellEnd"/>
      <w:r>
        <w:rPr>
          <w:sz w:val="18"/>
          <w:szCs w:val="18"/>
        </w:rPr>
        <w:t xml:space="preserve">, quotata sul segmento Euronext </w:t>
      </w:r>
      <w:proofErr w:type="spellStart"/>
      <w:r>
        <w:rPr>
          <w:sz w:val="18"/>
          <w:szCs w:val="18"/>
        </w:rPr>
        <w:t>Growth</w:t>
      </w:r>
      <w:proofErr w:type="spellEnd"/>
      <w:r>
        <w:rPr>
          <w:sz w:val="18"/>
          <w:szCs w:val="18"/>
        </w:rPr>
        <w:t xml:space="preserve"> Milan di Borsa Italiana, nasce nel 2019 ed è il primo operatore parte di un gruppo bancario operativo sia nel business del credito su pegno sia nel mercato delle case d’aste di preziosi, oggetti d’arte e altri beni da collezione. Attraverso i suoi marchi, i suoi prodotti e i suoi servizi innovativi, la società è attiva nella valutazione e nel finanziamento di beni di valore e opere d’arte; in particolare, nel settore del credito su pegno opera con le filiali a marchio </w:t>
      </w:r>
      <w:proofErr w:type="spellStart"/>
      <w:r>
        <w:rPr>
          <w:sz w:val="18"/>
          <w:szCs w:val="18"/>
        </w:rPr>
        <w:t>ProntoPegno</w:t>
      </w:r>
      <w:proofErr w:type="spellEnd"/>
      <w:r>
        <w:rPr>
          <w:sz w:val="18"/>
          <w:szCs w:val="18"/>
        </w:rPr>
        <w:t xml:space="preserve"> in Italia e in Grecia, mentre con il marchio </w:t>
      </w:r>
      <w:proofErr w:type="spellStart"/>
      <w:r>
        <w:rPr>
          <w:sz w:val="18"/>
          <w:szCs w:val="18"/>
        </w:rPr>
        <w:t>Crédito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Econòmico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Popular</w:t>
      </w:r>
      <w:proofErr w:type="spellEnd"/>
      <w:r>
        <w:rPr>
          <w:sz w:val="18"/>
          <w:szCs w:val="18"/>
        </w:rPr>
        <w:t xml:space="preserve"> opera in Portogallo, offrendo prestiti alle persone garantiti da un oggetto a collaterale. Attraverso </w:t>
      </w:r>
      <w:proofErr w:type="spellStart"/>
      <w:r>
        <w:rPr>
          <w:sz w:val="18"/>
          <w:szCs w:val="18"/>
        </w:rPr>
        <w:t>Kruso</w:t>
      </w:r>
      <w:proofErr w:type="spellEnd"/>
      <w:r>
        <w:rPr>
          <w:sz w:val="18"/>
          <w:szCs w:val="18"/>
        </w:rPr>
        <w:t xml:space="preserve"> Art, il marchio della sua casa d’aste Art-Rite, è inoltre protagonista nel mercato dell’arte moderna, contemporanea, antica oltre che in alcuni segmenti da collezione come la filatelia e il </w:t>
      </w:r>
      <w:proofErr w:type="spellStart"/>
      <w:r>
        <w:rPr>
          <w:sz w:val="18"/>
          <w:szCs w:val="18"/>
        </w:rPr>
        <w:t>luxury</w:t>
      </w:r>
      <w:proofErr w:type="spellEnd"/>
      <w:r>
        <w:rPr>
          <w:sz w:val="18"/>
          <w:szCs w:val="18"/>
        </w:rPr>
        <w:t xml:space="preserve"> fashion. Con sede principale a Milano, </w:t>
      </w:r>
      <w:proofErr w:type="spellStart"/>
      <w:r>
        <w:rPr>
          <w:sz w:val="18"/>
          <w:szCs w:val="18"/>
        </w:rPr>
        <w:t>Kruso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Kapital</w:t>
      </w:r>
      <w:proofErr w:type="spellEnd"/>
      <w:r>
        <w:rPr>
          <w:sz w:val="18"/>
          <w:szCs w:val="18"/>
        </w:rPr>
        <w:t xml:space="preserve"> è presente con 15 filiali ad Asti, Brescia, Civitavecchia, Firenze, Livorno, Mestre, Napoli, Palermo, Pisa, Parma, Rimini, Roma, Saremo, Torino, 1 ad Atene e 16 tra Lisbona e Porto, ed impiega in totale 140 risorse avvalendosi di una struttura multicanale.</w:t>
      </w:r>
    </w:p>
    <w:p w14:paraId="40158A4F" w14:textId="77777777" w:rsidR="00604B9F" w:rsidRDefault="00604B9F">
      <w:pPr>
        <w:spacing w:line="240" w:lineRule="auto"/>
        <w:jc w:val="both"/>
        <w:rPr>
          <w:sz w:val="18"/>
          <w:szCs w:val="18"/>
        </w:rPr>
      </w:pPr>
    </w:p>
    <w:p w14:paraId="40158A50" w14:textId="77777777" w:rsidR="00604B9F" w:rsidRDefault="00604B9F">
      <w:pPr>
        <w:spacing w:line="240" w:lineRule="auto"/>
        <w:jc w:val="both"/>
        <w:rPr>
          <w:sz w:val="18"/>
          <w:szCs w:val="18"/>
        </w:rPr>
      </w:pPr>
    </w:p>
    <w:p w14:paraId="40158A51" w14:textId="77777777" w:rsidR="00604B9F" w:rsidRDefault="00604B9F">
      <w:pPr>
        <w:spacing w:line="240" w:lineRule="auto"/>
        <w:jc w:val="both"/>
        <w:rPr>
          <w:sz w:val="18"/>
          <w:szCs w:val="18"/>
        </w:rPr>
      </w:pPr>
    </w:p>
    <w:p w14:paraId="40158A52" w14:textId="77777777" w:rsidR="00604B9F" w:rsidRDefault="00604B9F">
      <w:pPr>
        <w:spacing w:line="240" w:lineRule="auto"/>
        <w:jc w:val="both"/>
        <w:rPr>
          <w:sz w:val="18"/>
          <w:szCs w:val="18"/>
        </w:rPr>
      </w:pPr>
    </w:p>
    <w:sectPr w:rsidR="00604B9F">
      <w:headerReference w:type="default" r:id="rId12"/>
      <w:footerReference w:type="default" r:id="rId13"/>
      <w:pgSz w:w="11906" w:h="16838"/>
      <w:pgMar w:top="2410" w:right="1361" w:bottom="1276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0991" w14:textId="77777777" w:rsidR="00B85CF4" w:rsidRDefault="00B85CF4">
      <w:pPr>
        <w:spacing w:line="240" w:lineRule="auto"/>
      </w:pPr>
      <w:r>
        <w:separator/>
      </w:r>
    </w:p>
  </w:endnote>
  <w:endnote w:type="continuationSeparator" w:id="0">
    <w:p w14:paraId="461E009E" w14:textId="77777777" w:rsidR="00B85CF4" w:rsidRDefault="00B85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8A55" w14:textId="77777777" w:rsidR="00604B9F" w:rsidRDefault="00D93614">
    <w:pPr>
      <w:widowControl w:val="0"/>
      <w:spacing w:after="60"/>
      <w:ind w:right="-30"/>
      <w:rPr>
        <w:rFonts w:ascii="Calibri" w:eastAsia="Calibri" w:hAnsi="Calibri" w:cs="Calibri"/>
        <w:color w:val="000000"/>
        <w:sz w:val="16"/>
        <w:szCs w:val="16"/>
      </w:rPr>
    </w:pPr>
    <w:hyperlink r:id="rId1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WWW.KRUSOKAPITAL.COM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                 </w:t>
    </w:r>
    <w:hyperlink r:id="rId2">
      <w:r>
        <w:rPr>
          <w:rFonts w:ascii="Calibri" w:eastAsia="Calibri" w:hAnsi="Calibri" w:cs="Calibri"/>
          <w:smallCaps/>
          <w:color w:val="0000FF"/>
          <w:sz w:val="16"/>
          <w:szCs w:val="16"/>
          <w:u w:val="single"/>
        </w:rPr>
        <w:t>WWW.KRUSOART.COM</w:t>
      </w:r>
    </w:hyperlink>
    <w:r>
      <w:rPr>
        <w:rFonts w:ascii="Calibri" w:eastAsia="Calibri" w:hAnsi="Calibri" w:cs="Calibri"/>
        <w:smallCaps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mallCaps/>
        <w:color w:val="000000"/>
        <w:sz w:val="16"/>
        <w:szCs w:val="16"/>
      </w:rPr>
      <w:tab/>
    </w:r>
    <w:r>
      <w:rPr>
        <w:rFonts w:ascii="Calibri" w:eastAsia="Calibri" w:hAnsi="Calibri" w:cs="Calibri"/>
        <w:smallCaps/>
        <w:color w:val="000000"/>
        <w:sz w:val="16"/>
        <w:szCs w:val="16"/>
      </w:rPr>
      <w:tab/>
      <w:t xml:space="preserve">                       </w:t>
    </w:r>
  </w:p>
  <w:p w14:paraId="40158A56" w14:textId="77777777" w:rsidR="00604B9F" w:rsidRDefault="00D936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99CA" w14:textId="77777777" w:rsidR="00B85CF4" w:rsidRDefault="00B85CF4">
      <w:pPr>
        <w:spacing w:line="240" w:lineRule="auto"/>
      </w:pPr>
      <w:r>
        <w:separator/>
      </w:r>
    </w:p>
  </w:footnote>
  <w:footnote w:type="continuationSeparator" w:id="0">
    <w:p w14:paraId="4E9D6B6D" w14:textId="77777777" w:rsidR="00B85CF4" w:rsidRDefault="00B85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58A53" w14:textId="77777777" w:rsidR="00604B9F" w:rsidRDefault="00604B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40158A54" w14:textId="77777777" w:rsidR="00604B9F" w:rsidRDefault="00D936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720"/>
      <w:rPr>
        <w:color w:val="000000"/>
        <w:u w:val="single"/>
      </w:rPr>
    </w:pPr>
    <w:r>
      <w:rPr>
        <w:noProof/>
        <w:color w:val="000000"/>
        <w:u w:val="single"/>
      </w:rPr>
      <w:drawing>
        <wp:anchor distT="0" distB="0" distL="114300" distR="114300" simplePos="0" relativeHeight="251658240" behindDoc="0" locked="0" layoutInCell="1" hidden="0" allowOverlap="1" wp14:anchorId="40158A57" wp14:editId="40158A58">
          <wp:simplePos x="0" y="0"/>
          <wp:positionH relativeFrom="margin">
            <wp:posOffset>57785</wp:posOffset>
          </wp:positionH>
          <wp:positionV relativeFrom="margin">
            <wp:posOffset>-915664</wp:posOffset>
          </wp:positionV>
          <wp:extent cx="1763395" cy="537210"/>
          <wp:effectExtent l="0" t="0" r="0" b="0"/>
          <wp:wrapSquare wrapText="bothSides" distT="0" distB="0" distL="114300" distR="114300"/>
          <wp:docPr id="206152526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u w:val="single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158A59" wp14:editId="40158A5A">
          <wp:simplePos x="0" y="0"/>
          <wp:positionH relativeFrom="column">
            <wp:posOffset>4462145</wp:posOffset>
          </wp:positionH>
          <wp:positionV relativeFrom="paragraph">
            <wp:posOffset>9442</wp:posOffset>
          </wp:positionV>
          <wp:extent cx="1410366" cy="652382"/>
          <wp:effectExtent l="0" t="0" r="0" b="0"/>
          <wp:wrapNone/>
          <wp:docPr id="2061525261" name="image2.png" descr="Immagine che contiene schermata, Elementi grafici, Carattere, log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schermata, Elementi grafici, Carattere, logo&#10;&#10;Il contenuto generato dall'IA potrebbe non essere corretto."/>
                  <pic:cNvPicPr preferRelativeResize="0"/>
                </pic:nvPicPr>
                <pic:blipFill>
                  <a:blip r:embed="rId2"/>
                  <a:srcRect l="20765" t="29503" r="20586" b="32134"/>
                  <a:stretch>
                    <a:fillRect/>
                  </a:stretch>
                </pic:blipFill>
                <pic:spPr>
                  <a:xfrm>
                    <a:off x="0" y="0"/>
                    <a:ext cx="1410366" cy="652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169E9"/>
    <w:multiLevelType w:val="hybridMultilevel"/>
    <w:tmpl w:val="C03EB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80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9F"/>
    <w:rsid w:val="00001776"/>
    <w:rsid w:val="00003D59"/>
    <w:rsid w:val="0001268B"/>
    <w:rsid w:val="00024802"/>
    <w:rsid w:val="00036377"/>
    <w:rsid w:val="00043210"/>
    <w:rsid w:val="0005364D"/>
    <w:rsid w:val="00063306"/>
    <w:rsid w:val="00070380"/>
    <w:rsid w:val="00084744"/>
    <w:rsid w:val="00087B2C"/>
    <w:rsid w:val="00093758"/>
    <w:rsid w:val="000A173A"/>
    <w:rsid w:val="000B26F8"/>
    <w:rsid w:val="0011155F"/>
    <w:rsid w:val="00125A61"/>
    <w:rsid w:val="00143198"/>
    <w:rsid w:val="00156478"/>
    <w:rsid w:val="00167F34"/>
    <w:rsid w:val="00171BD2"/>
    <w:rsid w:val="001A7278"/>
    <w:rsid w:val="001C2921"/>
    <w:rsid w:val="001D1CC6"/>
    <w:rsid w:val="00210698"/>
    <w:rsid w:val="00237CE3"/>
    <w:rsid w:val="0027136B"/>
    <w:rsid w:val="002749E9"/>
    <w:rsid w:val="00282E00"/>
    <w:rsid w:val="00285B85"/>
    <w:rsid w:val="002865E1"/>
    <w:rsid w:val="002A2213"/>
    <w:rsid w:val="002C22CE"/>
    <w:rsid w:val="002E084D"/>
    <w:rsid w:val="002E54DA"/>
    <w:rsid w:val="002E743C"/>
    <w:rsid w:val="00301778"/>
    <w:rsid w:val="00325EC9"/>
    <w:rsid w:val="00342C96"/>
    <w:rsid w:val="00383ACB"/>
    <w:rsid w:val="003841DE"/>
    <w:rsid w:val="00384FFC"/>
    <w:rsid w:val="00390E08"/>
    <w:rsid w:val="0039604E"/>
    <w:rsid w:val="003B38BE"/>
    <w:rsid w:val="003D1E28"/>
    <w:rsid w:val="003D2760"/>
    <w:rsid w:val="003E27BC"/>
    <w:rsid w:val="003E74B4"/>
    <w:rsid w:val="00415349"/>
    <w:rsid w:val="00426CE7"/>
    <w:rsid w:val="00436632"/>
    <w:rsid w:val="004428D4"/>
    <w:rsid w:val="00443000"/>
    <w:rsid w:val="0044511A"/>
    <w:rsid w:val="00445793"/>
    <w:rsid w:val="00470C01"/>
    <w:rsid w:val="00477AFD"/>
    <w:rsid w:val="00496FA1"/>
    <w:rsid w:val="004B4F4D"/>
    <w:rsid w:val="004C4B0C"/>
    <w:rsid w:val="004E03D6"/>
    <w:rsid w:val="004E68C2"/>
    <w:rsid w:val="00516B5E"/>
    <w:rsid w:val="00533CB2"/>
    <w:rsid w:val="00535BF4"/>
    <w:rsid w:val="00536C63"/>
    <w:rsid w:val="00547F72"/>
    <w:rsid w:val="0055134F"/>
    <w:rsid w:val="00596244"/>
    <w:rsid w:val="005A244B"/>
    <w:rsid w:val="005B1998"/>
    <w:rsid w:val="005C29E7"/>
    <w:rsid w:val="005D7097"/>
    <w:rsid w:val="005F65F9"/>
    <w:rsid w:val="00604B9F"/>
    <w:rsid w:val="006432A6"/>
    <w:rsid w:val="006546D9"/>
    <w:rsid w:val="006576D6"/>
    <w:rsid w:val="00660B2D"/>
    <w:rsid w:val="00676CDE"/>
    <w:rsid w:val="0069399B"/>
    <w:rsid w:val="006957EA"/>
    <w:rsid w:val="00696441"/>
    <w:rsid w:val="006A1DD2"/>
    <w:rsid w:val="006D2FEC"/>
    <w:rsid w:val="006D3E12"/>
    <w:rsid w:val="006D4152"/>
    <w:rsid w:val="006E124A"/>
    <w:rsid w:val="00712831"/>
    <w:rsid w:val="00735067"/>
    <w:rsid w:val="00742296"/>
    <w:rsid w:val="00745284"/>
    <w:rsid w:val="00785969"/>
    <w:rsid w:val="007A3C0F"/>
    <w:rsid w:val="007A561B"/>
    <w:rsid w:val="007B210F"/>
    <w:rsid w:val="007C7920"/>
    <w:rsid w:val="007D71B7"/>
    <w:rsid w:val="007F19AA"/>
    <w:rsid w:val="007F24FE"/>
    <w:rsid w:val="007F71EC"/>
    <w:rsid w:val="00811E7D"/>
    <w:rsid w:val="00815003"/>
    <w:rsid w:val="00815F68"/>
    <w:rsid w:val="00830C61"/>
    <w:rsid w:val="00830CC8"/>
    <w:rsid w:val="00853E49"/>
    <w:rsid w:val="00857C0C"/>
    <w:rsid w:val="008C5A93"/>
    <w:rsid w:val="008E2EAC"/>
    <w:rsid w:val="00916758"/>
    <w:rsid w:val="00920ADB"/>
    <w:rsid w:val="00926ABB"/>
    <w:rsid w:val="00973632"/>
    <w:rsid w:val="00974D17"/>
    <w:rsid w:val="00976598"/>
    <w:rsid w:val="00983D5E"/>
    <w:rsid w:val="00994AFD"/>
    <w:rsid w:val="009A5914"/>
    <w:rsid w:val="009B5603"/>
    <w:rsid w:val="009D0148"/>
    <w:rsid w:val="00A44D21"/>
    <w:rsid w:val="00AA0DB9"/>
    <w:rsid w:val="00AD2E3C"/>
    <w:rsid w:val="00AE55E6"/>
    <w:rsid w:val="00B15F65"/>
    <w:rsid w:val="00B224A8"/>
    <w:rsid w:val="00B26ECC"/>
    <w:rsid w:val="00B273A8"/>
    <w:rsid w:val="00B42A02"/>
    <w:rsid w:val="00B4739D"/>
    <w:rsid w:val="00B7227F"/>
    <w:rsid w:val="00B85CF4"/>
    <w:rsid w:val="00BA698E"/>
    <w:rsid w:val="00BD788B"/>
    <w:rsid w:val="00BF1926"/>
    <w:rsid w:val="00C1342D"/>
    <w:rsid w:val="00C32E0A"/>
    <w:rsid w:val="00C5498A"/>
    <w:rsid w:val="00C55E8D"/>
    <w:rsid w:val="00C77D7F"/>
    <w:rsid w:val="00C83C90"/>
    <w:rsid w:val="00C866DF"/>
    <w:rsid w:val="00CA1E5F"/>
    <w:rsid w:val="00CA7B04"/>
    <w:rsid w:val="00CB074F"/>
    <w:rsid w:val="00CC21AA"/>
    <w:rsid w:val="00CD3B04"/>
    <w:rsid w:val="00CD568D"/>
    <w:rsid w:val="00CD5FCF"/>
    <w:rsid w:val="00D010A1"/>
    <w:rsid w:val="00D07DB4"/>
    <w:rsid w:val="00D217AD"/>
    <w:rsid w:val="00D45757"/>
    <w:rsid w:val="00D54D9B"/>
    <w:rsid w:val="00D568A3"/>
    <w:rsid w:val="00D93614"/>
    <w:rsid w:val="00DA2A8B"/>
    <w:rsid w:val="00DA66D9"/>
    <w:rsid w:val="00DC5F84"/>
    <w:rsid w:val="00DE57CE"/>
    <w:rsid w:val="00E1592E"/>
    <w:rsid w:val="00E3471E"/>
    <w:rsid w:val="00E40EEE"/>
    <w:rsid w:val="00E46762"/>
    <w:rsid w:val="00E611C8"/>
    <w:rsid w:val="00E74535"/>
    <w:rsid w:val="00EA6BE2"/>
    <w:rsid w:val="00EC1CBF"/>
    <w:rsid w:val="00ED4058"/>
    <w:rsid w:val="00F001EF"/>
    <w:rsid w:val="00F04069"/>
    <w:rsid w:val="00F11F1A"/>
    <w:rsid w:val="00F20F3C"/>
    <w:rsid w:val="00F25099"/>
    <w:rsid w:val="00F30FDF"/>
    <w:rsid w:val="00F514BE"/>
    <w:rsid w:val="00F51920"/>
    <w:rsid w:val="00F61A74"/>
    <w:rsid w:val="00F63E26"/>
    <w:rsid w:val="00F76C92"/>
    <w:rsid w:val="00F8167E"/>
    <w:rsid w:val="00F84147"/>
    <w:rsid w:val="00F90DD6"/>
    <w:rsid w:val="00FA0C4C"/>
    <w:rsid w:val="00FB1774"/>
    <w:rsid w:val="00FC58F1"/>
    <w:rsid w:val="00FD0B61"/>
    <w:rsid w:val="00FD4AB4"/>
    <w:rsid w:val="00FF2A9C"/>
    <w:rsid w:val="00FF2F63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8A23"/>
  <w15:docId w15:val="{C940C8E0-71EE-4A7B-9A37-57531C6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6F3C3E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F20B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20BC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6E782E"/>
  </w:style>
  <w:style w:type="character" w:customStyle="1" w:styleId="title-3">
    <w:name w:val="title-3"/>
    <w:basedOn w:val="Carpredefinitoparagrafo"/>
    <w:rsid w:val="0004062B"/>
  </w:style>
  <w:style w:type="character" w:styleId="Enfasigrassetto">
    <w:name w:val="Strong"/>
    <w:basedOn w:val="Carpredefinitoparagrafo"/>
    <w:uiPriority w:val="22"/>
    <w:qFormat/>
    <w:rsid w:val="0004062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26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6EA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6EA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6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6EA0"/>
    <w:rPr>
      <w:b/>
      <w:bCs/>
    </w:rPr>
  </w:style>
  <w:style w:type="character" w:customStyle="1" w:styleId="value">
    <w:name w:val="value"/>
    <w:basedOn w:val="Carpredefinitoparagrafo"/>
    <w:rsid w:val="00D854F6"/>
  </w:style>
  <w:style w:type="character" w:styleId="Collegamentovisitato">
    <w:name w:val="FollowedHyperlink"/>
    <w:basedOn w:val="Carpredefinitoparagrafo"/>
    <w:uiPriority w:val="99"/>
    <w:semiHidden/>
    <w:unhideWhenUsed/>
    <w:rsid w:val="00D854F6"/>
    <w:rPr>
      <w:color w:val="800080" w:themeColor="followedHyperlink"/>
      <w:u w:val="single"/>
    </w:rPr>
  </w:style>
  <w:style w:type="character" w:customStyle="1" w:styleId="cf01">
    <w:name w:val="cf01"/>
    <w:basedOn w:val="Carpredefinitoparagrafo"/>
    <w:rsid w:val="003C5E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e"/>
    <w:rsid w:val="00D4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Carpredefinitoparagrafo"/>
    <w:rsid w:val="00D451F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Carpredefinitoparagrafo"/>
    <w:rsid w:val="00D451F7"/>
    <w:rPr>
      <w:rFonts w:ascii="Segoe UI" w:hAnsi="Segoe UI" w:cs="Segoe UI" w:hint="default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3F8"/>
    <w:pPr>
      <w:spacing w:line="240" w:lineRule="auto"/>
      <w:ind w:left="720"/>
    </w:pPr>
    <w:rPr>
      <w:rFonts w:ascii="Aptos" w:eastAsiaTheme="minorHAnsi" w:hAnsi="Aptos" w:cs="Calibri"/>
      <w:sz w:val="24"/>
      <w:szCs w:val="24"/>
    </w:rPr>
  </w:style>
  <w:style w:type="paragraph" w:customStyle="1" w:styleId="Standard">
    <w:name w:val="Standard"/>
    <w:rsid w:val="0014587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Intestazione">
    <w:name w:val="header"/>
    <w:basedOn w:val="Normale"/>
    <w:link w:val="Intestazione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1DD"/>
  </w:style>
  <w:style w:type="paragraph" w:styleId="Pidipagina">
    <w:name w:val="footer"/>
    <w:basedOn w:val="Normale"/>
    <w:link w:val="PidipaginaCarattere"/>
    <w:uiPriority w:val="99"/>
    <w:unhideWhenUsed/>
    <w:rsid w:val="000D61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1DD"/>
  </w:style>
  <w:style w:type="paragraph" w:styleId="NormaleWeb">
    <w:name w:val="Normal (Web)"/>
    <w:basedOn w:val="Normale"/>
    <w:uiPriority w:val="99"/>
    <w:semiHidden/>
    <w:unhideWhenUsed/>
    <w:rsid w:val="00496F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soar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lo.dipierro@krusokapit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wsroom@krusokapi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a.caracciolo@noracomunicazion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usoart.com" TargetMode="External"/><Relationship Id="rId1" Type="http://schemas.openxmlformats.org/officeDocument/2006/relationships/hyperlink" Target="http://www.krusokapita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UGpIe/kaSJcHEme413mtDf5uhg==">CgMxLjAyCWguMzBqMHpsbDgAciExaHNMQlBzRUVfLVdjalpDc09mTG9yd19MaF9uRl9GOTE=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Caracciolo</dc:creator>
  <cp:lastModifiedBy>Eleonora Caracciolo</cp:lastModifiedBy>
  <cp:revision>254</cp:revision>
  <dcterms:created xsi:type="dcterms:W3CDTF">2025-04-07T07:36:00Z</dcterms:created>
  <dcterms:modified xsi:type="dcterms:W3CDTF">2025-04-11T07:59:00Z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0x0101003E91F49E1FD7A246841C645B28C52B4B</vt:lpwstr>
  </property>
</Properties>
</file>