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rPr>
      </w:pPr>
      <w:r w:rsidDel="00000000" w:rsidR="00000000" w:rsidRPr="00000000">
        <w:rPr>
          <w:rFonts w:ascii="Calibri" w:cs="Calibri" w:eastAsia="Calibri" w:hAnsi="Calibri"/>
          <w:rtl w:val="0"/>
        </w:rPr>
        <w:t xml:space="preserve">Comunicato stampa </w:t>
      </w:r>
    </w:p>
    <w:p w:rsidR="00000000" w:rsidDel="00000000" w:rsidP="00000000" w:rsidRDefault="00000000" w:rsidRPr="00000000" w14:paraId="00000002">
      <w:pPr>
        <w:spacing w:line="240" w:lineRule="auto"/>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2" w:hanging="4"/>
        <w:rPr>
          <w:rFonts w:ascii="Calibri" w:cs="Calibri" w:eastAsia="Calibri" w:hAnsi="Calibri"/>
          <w:b w:val="1"/>
          <w:sz w:val="36"/>
          <w:szCs w:val="36"/>
        </w:rPr>
      </w:pPr>
      <w:r w:rsidDel="00000000" w:rsidR="00000000" w:rsidRPr="00000000">
        <w:rPr>
          <w:rFonts w:ascii="Calibri" w:cs="Calibri" w:eastAsia="Calibri" w:hAnsi="Calibri"/>
          <w:b w:val="1"/>
          <w:color w:val="000000"/>
          <w:sz w:val="36"/>
          <w:szCs w:val="36"/>
          <w:rtl w:val="0"/>
        </w:rPr>
        <w:t xml:space="preserve">U-3 UNDER 3K EUROS</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ind w:left="2" w:hanging="4"/>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L’asta di arte moderna e contemporanea per i giovani collezionisti</w:t>
      </w:r>
    </w:p>
    <w:p w:rsidR="00000000" w:rsidDel="00000000" w:rsidP="00000000" w:rsidRDefault="00000000" w:rsidRPr="00000000" w14:paraId="00000005">
      <w:pPr>
        <w:spacing w:line="240" w:lineRule="auto"/>
        <w:rPr>
          <w:rFonts w:ascii="Calibri" w:cs="Calibri" w:eastAsia="Calibri" w:hAnsi="Calibri"/>
          <w:b w:val="1"/>
          <w:sz w:val="10"/>
          <w:szCs w:val="10"/>
          <w:u w:val="single"/>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Giovedì 20 aprile 2023 - Prima sessione, ore 14:30 - Seconda sessione, ore 17</w:t>
      </w:r>
    </w:p>
    <w:p w:rsidR="00000000" w:rsidDel="00000000" w:rsidP="00000000" w:rsidRDefault="00000000" w:rsidRPr="00000000" w14:paraId="00000007">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Milano, Art-Rite, Via Giovanni Ventura, 5 – in presenza</w:t>
      </w:r>
    </w:p>
    <w:p w:rsidR="00000000" w:rsidDel="00000000" w:rsidP="00000000" w:rsidRDefault="00000000" w:rsidRPr="00000000" w14:paraId="00000008">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9">
      <w:pPr>
        <w:tabs>
          <w:tab w:val="left" w:leader="none" w:pos="1276"/>
        </w:tabs>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b w:val="1"/>
          <w:color w:val="221e1f"/>
          <w:sz w:val="24"/>
          <w:szCs w:val="24"/>
          <w:rtl w:val="0"/>
        </w:rPr>
        <w:t xml:space="preserve">Esposizione lotti</w:t>
      </w:r>
      <w:r w:rsidDel="00000000" w:rsidR="00000000" w:rsidRPr="00000000">
        <w:rPr>
          <w:rFonts w:ascii="Calibri" w:cs="Calibri" w:eastAsia="Calibri" w:hAnsi="Calibri"/>
          <w:b w:val="1"/>
          <w:color w:val="221e1f"/>
          <w:sz w:val="24"/>
          <w:szCs w:val="24"/>
          <w:highlight w:val="white"/>
          <w:rtl w:val="0"/>
        </w:rPr>
        <w:t xml:space="preserve"> </w:t>
        <w:tab/>
      </w:r>
      <w:r w:rsidDel="00000000" w:rsidR="00000000" w:rsidRPr="00000000">
        <w:rPr>
          <w:rFonts w:ascii="Calibri" w:cs="Calibri" w:eastAsia="Calibri" w:hAnsi="Calibri"/>
          <w:sz w:val="24"/>
          <w:szCs w:val="24"/>
          <w:highlight w:val="white"/>
          <w:rtl w:val="0"/>
        </w:rPr>
        <w:t xml:space="preserve">da giovedì 6 a mercoledì 19 aprile, h. 9 - 13 | 14.30 - 18</w:t>
      </w:r>
    </w:p>
    <w:p w:rsidR="00000000" w:rsidDel="00000000" w:rsidP="00000000" w:rsidRDefault="00000000" w:rsidRPr="00000000" w14:paraId="0000000A">
      <w:pPr>
        <w:tabs>
          <w:tab w:val="left" w:leader="none" w:pos="1276"/>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Sede</w:t>
        <w:tab/>
        <w:tab/>
        <w:tab/>
      </w:r>
      <w:r w:rsidDel="00000000" w:rsidR="00000000" w:rsidRPr="00000000">
        <w:rPr>
          <w:rFonts w:ascii="Calibri" w:cs="Calibri" w:eastAsia="Calibri" w:hAnsi="Calibri"/>
          <w:sz w:val="24"/>
          <w:szCs w:val="24"/>
          <w:highlight w:val="white"/>
          <w:rtl w:val="0"/>
        </w:rPr>
        <w:t xml:space="preserve">Via Giovanni Ventura, 5</w:t>
      </w:r>
      <w:r w:rsidDel="00000000" w:rsidR="00000000" w:rsidRPr="00000000">
        <w:rPr>
          <w:rtl w:val="0"/>
        </w:rPr>
      </w:r>
    </w:p>
    <w:p w:rsidR="00000000" w:rsidDel="00000000" w:rsidP="00000000" w:rsidRDefault="00000000" w:rsidRPr="00000000" w14:paraId="0000000B">
      <w:pPr>
        <w:spacing w:line="240"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1" w:hanging="3"/>
        <w:jc w:val="both"/>
        <w:rPr>
          <w:rFonts w:ascii="Calibri" w:cs="Calibri" w:eastAsia="Calibri" w:hAnsi="Calibri"/>
          <w:color w:val="222222"/>
          <w:sz w:val="24"/>
          <w:szCs w:val="24"/>
        </w:rPr>
      </w:pPr>
      <w:r w:rsidDel="00000000" w:rsidR="00000000" w:rsidRPr="00000000">
        <w:rPr>
          <w:rFonts w:ascii="Calibri" w:cs="Calibri" w:eastAsia="Calibri" w:hAnsi="Calibri"/>
          <w:color w:val="000000"/>
          <w:sz w:val="24"/>
          <w:szCs w:val="24"/>
          <w:rtl w:val="0"/>
        </w:rPr>
        <w:t xml:space="preserve">Milano, 04.04.2023 – </w:t>
      </w:r>
      <w:r w:rsidDel="00000000" w:rsidR="00000000" w:rsidRPr="00000000">
        <w:rPr>
          <w:rFonts w:ascii="Calibri" w:cs="Calibri" w:eastAsia="Calibri" w:hAnsi="Calibri"/>
          <w:b w:val="1"/>
          <w:sz w:val="24"/>
          <w:szCs w:val="24"/>
          <w:rtl w:val="0"/>
        </w:rPr>
        <w:t xml:space="preserve">Grandi artisti</w:t>
      </w:r>
      <w:r w:rsidDel="00000000" w:rsidR="00000000" w:rsidRPr="00000000">
        <w:rPr>
          <w:rFonts w:ascii="Calibri" w:cs="Calibri" w:eastAsia="Calibri" w:hAnsi="Calibri"/>
          <w:sz w:val="24"/>
          <w:szCs w:val="24"/>
          <w:rtl w:val="0"/>
        </w:rPr>
        <w:t xml:space="preserve"> moderni e contemporanei e </w:t>
      </w:r>
      <w:r w:rsidDel="00000000" w:rsidR="00000000" w:rsidRPr="00000000">
        <w:rPr>
          <w:rFonts w:ascii="Calibri" w:cs="Calibri" w:eastAsia="Calibri" w:hAnsi="Calibri"/>
          <w:b w:val="1"/>
          <w:sz w:val="24"/>
          <w:szCs w:val="24"/>
          <w:rtl w:val="0"/>
        </w:rPr>
        <w:t xml:space="preserve">prezzi accessibili</w:t>
      </w:r>
      <w:r w:rsidDel="00000000" w:rsidR="00000000" w:rsidRPr="00000000">
        <w:rPr>
          <w:rFonts w:ascii="Calibri" w:cs="Calibri" w:eastAsia="Calibri" w:hAnsi="Calibri"/>
          <w:sz w:val="24"/>
          <w:szCs w:val="24"/>
          <w:rtl w:val="0"/>
        </w:rPr>
        <w:t xml:space="preserve"> sono un binomio possibile. Lo dimostra l’asta di Art-Rite </w:t>
      </w:r>
      <w:r w:rsidDel="00000000" w:rsidR="00000000" w:rsidRPr="00000000">
        <w:rPr>
          <w:rFonts w:ascii="Calibri" w:cs="Calibri" w:eastAsia="Calibri" w:hAnsi="Calibri"/>
          <w:color w:val="222222"/>
          <w:sz w:val="24"/>
          <w:szCs w:val="24"/>
          <w:rtl w:val="0"/>
        </w:rPr>
        <w:t xml:space="preserve">“U-3 Under 3k Euros” che giovedì 20 aprile proporrà un catalogo con lotti dal valore di partenza non superiore ai 3.000 euro. L’appuntamento è per questo molto atteso dai giovani collezionisti, dagli amanti dell’arte che pur non avendo grandi disponibilità desiderano circondarsi di opere di qualità e dagli appassionati di </w:t>
      </w:r>
      <w:r w:rsidDel="00000000" w:rsidR="00000000" w:rsidRPr="00000000">
        <w:rPr>
          <w:rFonts w:ascii="Calibri" w:cs="Calibri" w:eastAsia="Calibri" w:hAnsi="Calibri"/>
          <w:sz w:val="24"/>
          <w:szCs w:val="24"/>
          <w:rtl w:val="0"/>
        </w:rPr>
        <w:t xml:space="preserve">opere su </w:t>
      </w:r>
      <w:r w:rsidDel="00000000" w:rsidR="00000000" w:rsidRPr="00000000">
        <w:rPr>
          <w:rFonts w:ascii="Calibri" w:cs="Calibri" w:eastAsia="Calibri" w:hAnsi="Calibri"/>
          <w:b w:val="1"/>
          <w:sz w:val="24"/>
          <w:szCs w:val="24"/>
          <w:rtl w:val="0"/>
        </w:rPr>
        <w:t xml:space="preserve">carta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multipli</w:t>
      </w:r>
      <w:r w:rsidDel="00000000" w:rsidR="00000000" w:rsidRPr="00000000">
        <w:rPr>
          <w:rFonts w:ascii="Calibri" w:cs="Calibri" w:eastAsia="Calibri" w:hAnsi="Calibri"/>
          <w:sz w:val="24"/>
          <w:szCs w:val="24"/>
          <w:rtl w:val="0"/>
        </w:rPr>
        <w:t xml:space="preserve">, edizioni di </w:t>
      </w:r>
      <w:r w:rsidDel="00000000" w:rsidR="00000000" w:rsidRPr="00000000">
        <w:rPr>
          <w:rFonts w:ascii="Calibri" w:cs="Calibri" w:eastAsia="Calibri" w:hAnsi="Calibri"/>
          <w:b w:val="1"/>
          <w:sz w:val="24"/>
          <w:szCs w:val="24"/>
          <w:rtl w:val="0"/>
        </w:rPr>
        <w:t xml:space="preserve">libri d’artista</w:t>
      </w:r>
      <w:r w:rsidDel="00000000" w:rsidR="00000000" w:rsidRPr="00000000">
        <w:rPr>
          <w:rFonts w:ascii="Calibri" w:cs="Calibri" w:eastAsia="Calibri" w:hAnsi="Calibri"/>
          <w:sz w:val="24"/>
          <w:szCs w:val="24"/>
          <w:rtl w:val="0"/>
        </w:rPr>
        <w:t xml:space="preserve">, sui quali la vendita si concentra</w:t>
      </w:r>
      <w:r w:rsidDel="00000000" w:rsidR="00000000" w:rsidRPr="00000000">
        <w:rPr>
          <w:rFonts w:ascii="Calibri" w:cs="Calibri" w:eastAsia="Calibri" w:hAnsi="Calibri"/>
          <w:b w:val="1"/>
          <w:sz w:val="24"/>
          <w:szCs w:val="24"/>
          <w:rtl w:val="0"/>
        </w:rPr>
        <w:t xml:space="preserve">.</w:t>
      </w: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 mancheranno, altresì, </w:t>
      </w:r>
      <w:r w:rsidDel="00000000" w:rsidR="00000000" w:rsidRPr="00000000">
        <w:rPr>
          <w:rFonts w:ascii="Calibri" w:cs="Calibri" w:eastAsia="Calibri" w:hAnsi="Calibri"/>
          <w:b w:val="1"/>
          <w:sz w:val="24"/>
          <w:szCs w:val="24"/>
          <w:rtl w:val="0"/>
        </w:rPr>
        <w:t xml:space="preserve">pittura, fotografia e scultura:</w:t>
      </w:r>
      <w:r w:rsidDel="00000000" w:rsidR="00000000" w:rsidRPr="00000000">
        <w:rPr>
          <w:rFonts w:ascii="Calibri" w:cs="Calibri" w:eastAsia="Calibri" w:hAnsi="Calibri"/>
          <w:sz w:val="24"/>
          <w:szCs w:val="24"/>
          <w:rtl w:val="0"/>
        </w:rPr>
        <w:t xml:space="preserve"> un insieme di lavori che ripercorrono il ‘900 storico, dal dopoguerra italiano e internazionale fino al contemporaneo, con nomi di importante richiamo come </w:t>
      </w:r>
      <w:r w:rsidDel="00000000" w:rsidR="00000000" w:rsidRPr="00000000">
        <w:rPr>
          <w:rFonts w:ascii="Calibri" w:cs="Calibri" w:eastAsia="Calibri" w:hAnsi="Calibri"/>
          <w:b w:val="1"/>
          <w:sz w:val="24"/>
          <w:szCs w:val="24"/>
          <w:rtl w:val="0"/>
        </w:rPr>
        <w:t xml:space="preserve">Giorgio De Chirico, Salvo, Roberto Crippa, Nobuyoshi Araki</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shd w:fill="fcfcfc" w:val="clear"/>
          <w:rtl w:val="0"/>
        </w:rPr>
        <w:t xml:space="preserve">Raymond Hains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E">
      <w:pPr>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È firmato da</w:t>
      </w:r>
      <w:r w:rsidDel="00000000" w:rsidR="00000000" w:rsidRPr="00000000">
        <w:rPr>
          <w:rFonts w:ascii="Calibri" w:cs="Calibri" w:eastAsia="Calibri" w:hAnsi="Calibri"/>
          <w:b w:val="1"/>
          <w:sz w:val="24"/>
          <w:szCs w:val="24"/>
          <w:rtl w:val="0"/>
        </w:rPr>
        <w:t xml:space="preserve"> Salvo </w:t>
      </w:r>
      <w:r w:rsidDel="00000000" w:rsidR="00000000" w:rsidRPr="00000000">
        <w:rPr>
          <w:rFonts w:ascii="Calibri" w:cs="Calibri" w:eastAsia="Calibri" w:hAnsi="Calibri"/>
          <w:sz w:val="24"/>
          <w:szCs w:val="24"/>
          <w:rtl w:val="0"/>
        </w:rPr>
        <w:t xml:space="preserve">uno dei lotti più ambiti dell’incanto: “Un mattino grigio a S.N.A.” (2002</w:t>
      </w:r>
      <w:r w:rsidDel="00000000" w:rsidR="00000000" w:rsidRPr="00000000">
        <w:rPr>
          <w:rFonts w:ascii="Calibri" w:cs="Calibri" w:eastAsia="Calibri" w:hAnsi="Calibri"/>
          <w:b w:val="1"/>
          <w:sz w:val="24"/>
          <w:szCs w:val="24"/>
          <w:rtl w:val="0"/>
        </w:rPr>
        <w:t xml:space="preserve">, stima: €2.000 – 4.000), </w:t>
      </w:r>
      <w:r w:rsidDel="00000000" w:rsidR="00000000" w:rsidRPr="00000000">
        <w:rPr>
          <w:rFonts w:ascii="Calibri" w:cs="Calibri" w:eastAsia="Calibri" w:hAnsi="Calibri"/>
          <w:sz w:val="24"/>
          <w:szCs w:val="24"/>
          <w:rtl w:val="0"/>
        </w:rPr>
        <w:t xml:space="preserve">tecnica mista su carta realizzata negli ultimi anni della sua produzione. Attorno agli anni 2000, l’artista torinese viene influenzato dai viaggi intrapresi, soprattutto in Oriente, che fanno virare la sua pittura verso il soggetto delle pianure, dando un nuovo taglio prospettico nelle </w:t>
      </w:r>
      <w:r w:rsidDel="00000000" w:rsidR="00000000" w:rsidRPr="00000000">
        <w:rPr>
          <w:rFonts w:ascii="Calibri" w:cs="Calibri" w:eastAsia="Calibri" w:hAnsi="Calibri"/>
          <w:b w:val="1"/>
          <w:sz w:val="24"/>
          <w:szCs w:val="24"/>
          <w:rtl w:val="0"/>
        </w:rPr>
        <w:t xml:space="preserve">vedute paesaggistiche</w:t>
      </w:r>
      <w:r w:rsidDel="00000000" w:rsidR="00000000" w:rsidRPr="00000000">
        <w:rPr>
          <w:rFonts w:ascii="Calibri" w:cs="Calibri" w:eastAsia="Calibri" w:hAnsi="Calibri"/>
          <w:sz w:val="24"/>
          <w:szCs w:val="24"/>
          <w:rtl w:val="0"/>
        </w:rPr>
        <w:t xml:space="preserve">, come l’opera in asta testimonia.</w:t>
      </w:r>
    </w:p>
    <w:p w:rsidR="00000000" w:rsidDel="00000000" w:rsidP="00000000" w:rsidRDefault="00000000" w:rsidRPr="00000000" w14:paraId="00000010">
      <w:pPr>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 i lotti di maggior valore compare anche uno dei </w:t>
      </w:r>
      <w:r w:rsidDel="00000000" w:rsidR="00000000" w:rsidRPr="00000000">
        <w:rPr>
          <w:rFonts w:ascii="Calibri" w:cs="Calibri" w:eastAsia="Calibri" w:hAnsi="Calibri"/>
          <w:b w:val="1"/>
          <w:sz w:val="24"/>
          <w:szCs w:val="24"/>
          <w:rtl w:val="0"/>
        </w:rPr>
        <w:t xml:space="preserve">maestri della fotografia contemporanea internazionale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Nobuyoshi Araki</w:t>
      </w:r>
      <w:r w:rsidDel="00000000" w:rsidR="00000000" w:rsidRPr="00000000">
        <w:rPr>
          <w:rFonts w:ascii="Calibri" w:cs="Calibri" w:eastAsia="Calibri" w:hAnsi="Calibri"/>
          <w:sz w:val="24"/>
          <w:szCs w:val="24"/>
          <w:rtl w:val="0"/>
        </w:rPr>
        <w:t xml:space="preserve">. L’opera in asta “Senza titolo” composta da quattro polaroid (</w:t>
      </w:r>
      <w:r w:rsidDel="00000000" w:rsidR="00000000" w:rsidRPr="00000000">
        <w:rPr>
          <w:rFonts w:ascii="Calibri" w:cs="Calibri" w:eastAsia="Calibri" w:hAnsi="Calibri"/>
          <w:b w:val="1"/>
          <w:sz w:val="24"/>
          <w:szCs w:val="24"/>
          <w:rtl w:val="0"/>
        </w:rPr>
        <w:t xml:space="preserve">stima: €2.000 - €3.000</w:t>
      </w:r>
      <w:r w:rsidDel="00000000" w:rsidR="00000000" w:rsidRPr="00000000">
        <w:rPr>
          <w:rFonts w:ascii="Calibri" w:cs="Calibri" w:eastAsia="Calibri" w:hAnsi="Calibri"/>
          <w:sz w:val="24"/>
          <w:szCs w:val="24"/>
          <w:rtl w:val="0"/>
        </w:rPr>
        <w:t xml:space="preserve">) ben identifica alcune delle tematiche più care all’artista quali la poesia, l’intimità e la caducità dell’esistenza. Il fotografo giapponese, infatti, è conosciuto a livello globale per composizioni volte ad esprimere un senso di miseria e decadenza dai tratti quasi barocchi, certamente ravvisabili nell’opera in vendita.</w:t>
      </w:r>
    </w:p>
    <w:p w:rsidR="00000000" w:rsidDel="00000000" w:rsidP="00000000" w:rsidRDefault="00000000" w:rsidRPr="00000000" w14:paraId="00000012">
      <w:pPr>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color w:val="202122"/>
          <w:sz w:val="21"/>
          <w:szCs w:val="21"/>
          <w:highlight w:val="white"/>
        </w:rPr>
      </w:pPr>
      <w:r w:rsidDel="00000000" w:rsidR="00000000" w:rsidRPr="00000000">
        <w:rPr>
          <w:rFonts w:ascii="Calibri" w:cs="Calibri" w:eastAsia="Calibri" w:hAnsi="Calibri"/>
          <w:b w:val="1"/>
          <w:sz w:val="24"/>
          <w:szCs w:val="24"/>
          <w:shd w:fill="fcfcfc" w:val="clear"/>
          <w:rtl w:val="0"/>
        </w:rPr>
        <w:t xml:space="preserve">Roberto Crippa </w:t>
      </w:r>
      <w:r w:rsidDel="00000000" w:rsidR="00000000" w:rsidRPr="00000000">
        <w:rPr>
          <w:rFonts w:ascii="Calibri" w:cs="Calibri" w:eastAsia="Calibri" w:hAnsi="Calibri"/>
          <w:sz w:val="24"/>
          <w:szCs w:val="24"/>
          <w:shd w:fill="fcfcfc" w:val="clear"/>
          <w:rtl w:val="0"/>
        </w:rPr>
        <w:t xml:space="preserve">è presente in catalogo con una</w:t>
      </w:r>
      <w:r w:rsidDel="00000000" w:rsidR="00000000" w:rsidRPr="00000000">
        <w:rPr>
          <w:rFonts w:ascii="Calibri" w:cs="Calibri" w:eastAsia="Calibri" w:hAnsi="Calibri"/>
          <w:b w:val="1"/>
          <w:sz w:val="24"/>
          <w:szCs w:val="24"/>
          <w:shd w:fill="fcfcfc" w:val="clear"/>
          <w:rtl w:val="0"/>
        </w:rPr>
        <w:t xml:space="preserve"> scultura</w:t>
      </w:r>
      <w:r w:rsidDel="00000000" w:rsidR="00000000" w:rsidRPr="00000000">
        <w:rPr>
          <w:rFonts w:ascii="Calibri" w:cs="Calibri" w:eastAsia="Calibri" w:hAnsi="Calibri"/>
          <w:sz w:val="24"/>
          <w:szCs w:val="24"/>
          <w:shd w:fill="fcfcfc" w:val="clear"/>
          <w:rtl w:val="0"/>
        </w:rPr>
        <w:t xml:space="preserve">,</w:t>
      </w:r>
      <w:r w:rsidDel="00000000" w:rsidR="00000000" w:rsidRPr="00000000">
        <w:rPr>
          <w:rFonts w:ascii="Calibri" w:cs="Calibri" w:eastAsia="Calibri" w:hAnsi="Calibri"/>
          <w:b w:val="1"/>
          <w:sz w:val="24"/>
          <w:szCs w:val="24"/>
          <w:shd w:fill="fcfcfc" w:val="clear"/>
          <w:rtl w:val="0"/>
        </w:rPr>
        <w:t xml:space="preserve"> </w:t>
      </w:r>
      <w:r w:rsidDel="00000000" w:rsidR="00000000" w:rsidRPr="00000000">
        <w:rPr>
          <w:rFonts w:ascii="Calibri" w:cs="Calibri" w:eastAsia="Calibri" w:hAnsi="Calibri"/>
          <w:sz w:val="24"/>
          <w:szCs w:val="24"/>
          <w:shd w:fill="fcfcfc" w:val="clear"/>
          <w:rtl w:val="0"/>
        </w:rPr>
        <w:t xml:space="preserve">“Senza titolo” del 1953 (ceramica, 20x13,5x12cm, </w:t>
      </w:r>
      <w:r w:rsidDel="00000000" w:rsidR="00000000" w:rsidRPr="00000000">
        <w:rPr>
          <w:rFonts w:ascii="Calibri" w:cs="Calibri" w:eastAsia="Calibri" w:hAnsi="Calibri"/>
          <w:b w:val="1"/>
          <w:sz w:val="24"/>
          <w:szCs w:val="24"/>
          <w:rtl w:val="0"/>
        </w:rPr>
        <w:t xml:space="preserve">stima: €1.000 - 2.000</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shd w:fill="fcfcfc" w:val="clear"/>
          <w:rtl w:val="0"/>
        </w:rPr>
        <w:t xml:space="preserve"> </w:t>
      </w:r>
      <w:r w:rsidDel="00000000" w:rsidR="00000000" w:rsidRPr="00000000">
        <w:rPr>
          <w:rFonts w:ascii="Calibri" w:cs="Calibri" w:eastAsia="Calibri" w:hAnsi="Calibri"/>
          <w:sz w:val="24"/>
          <w:szCs w:val="24"/>
          <w:shd w:fill="fcfcfc" w:val="clear"/>
          <w:rtl w:val="0"/>
        </w:rPr>
        <w:t xml:space="preserve">Gli anni ‘50 sono per lui quelli della “multi-materialità”: dai dipinti polimaterici, Crippa arriva alla produzione di opere scultoree legate all'universo espressivo del primitivismo, una ricerca che lo porterà alla Biennale di Venezia nel 1958.</w:t>
      </w: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10"/>
          <w:szCs w:val="10"/>
          <w:shd w:fill="fcfcfc" w:val="clear"/>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 meno interesse susciterà la litografia di </w:t>
      </w:r>
      <w:r w:rsidDel="00000000" w:rsidR="00000000" w:rsidRPr="00000000">
        <w:rPr>
          <w:rFonts w:ascii="Calibri" w:cs="Calibri" w:eastAsia="Calibri" w:hAnsi="Calibri"/>
          <w:b w:val="1"/>
          <w:sz w:val="24"/>
          <w:szCs w:val="24"/>
          <w:rtl w:val="0"/>
        </w:rPr>
        <w:t xml:space="preserve">Giorgio De Chirico</w:t>
      </w:r>
      <w:r w:rsidDel="00000000" w:rsidR="00000000" w:rsidRPr="00000000">
        <w:rPr>
          <w:rFonts w:ascii="Calibri" w:cs="Calibri" w:eastAsia="Calibri" w:hAnsi="Calibri"/>
          <w:sz w:val="24"/>
          <w:szCs w:val="24"/>
          <w:rtl w:val="0"/>
        </w:rPr>
        <w:t xml:space="preserve"> “Il segreto della Fontana”,</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del</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1971 (69,5 x 52,5 cm, </w:t>
      </w:r>
      <w:r w:rsidDel="00000000" w:rsidR="00000000" w:rsidRPr="00000000">
        <w:rPr>
          <w:rFonts w:ascii="Calibri" w:cs="Calibri" w:eastAsia="Calibri" w:hAnsi="Calibri"/>
          <w:b w:val="1"/>
          <w:sz w:val="24"/>
          <w:szCs w:val="24"/>
          <w:rtl w:val="0"/>
        </w:rPr>
        <w:t xml:space="preserve">stima: €1.200 - 1.500</w:t>
      </w:r>
      <w:r w:rsidDel="00000000" w:rsidR="00000000" w:rsidRPr="00000000">
        <w:rPr>
          <w:rFonts w:ascii="Calibri" w:cs="Calibri" w:eastAsia="Calibri" w:hAnsi="Calibri"/>
          <w:sz w:val="24"/>
          <w:szCs w:val="24"/>
          <w:rtl w:val="0"/>
        </w:rPr>
        <w:t xml:space="preserve">) in cui emergono i suoi elementi più iconici quali la piazza, la presenza di statue e le architetture sullo sfondo. Un insieme di componenti figurative capaci di esaltare, nel complesso, una volontà di collegamento tra un tempo passato e presente</w:t>
      </w:r>
      <w:r w:rsidDel="00000000" w:rsidR="00000000" w:rsidRPr="00000000">
        <w:rPr>
          <w:rFonts w:ascii="Calibri" w:cs="Calibri" w:eastAsia="Calibri" w:hAnsi="Calibri"/>
          <w:sz w:val="21"/>
          <w:szCs w:val="21"/>
          <w:rtl w:val="0"/>
        </w:rPr>
        <w:t xml:space="preserve">.</w:t>
      </w: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sz w:val="24"/>
          <w:szCs w:val="24"/>
          <w:shd w:fill="fcfcfc" w:val="clear"/>
        </w:rPr>
      </w:pPr>
      <w:r w:rsidDel="00000000" w:rsidR="00000000" w:rsidRPr="00000000">
        <w:rPr>
          <w:rFonts w:ascii="Calibri" w:cs="Calibri" w:eastAsia="Calibri" w:hAnsi="Calibri"/>
          <w:sz w:val="24"/>
          <w:szCs w:val="24"/>
          <w:shd w:fill="fcfcfc" w:val="clear"/>
          <w:rtl w:val="0"/>
        </w:rPr>
        <w:t xml:space="preserve">Originali e ad alto tasso d’(amara) ironia, la </w:t>
      </w:r>
      <w:r w:rsidDel="00000000" w:rsidR="00000000" w:rsidRPr="00000000">
        <w:rPr>
          <w:rFonts w:ascii="Calibri" w:cs="Calibri" w:eastAsia="Calibri" w:hAnsi="Calibri"/>
          <w:b w:val="1"/>
          <w:sz w:val="24"/>
          <w:szCs w:val="24"/>
          <w:shd w:fill="fcfcfc" w:val="clear"/>
          <w:rtl w:val="0"/>
        </w:rPr>
        <w:t xml:space="preserve">scatola di fiammiferi</w:t>
      </w:r>
      <w:r w:rsidDel="00000000" w:rsidR="00000000" w:rsidRPr="00000000">
        <w:rPr>
          <w:rFonts w:ascii="Calibri" w:cs="Calibri" w:eastAsia="Calibri" w:hAnsi="Calibri"/>
          <w:sz w:val="24"/>
          <w:szCs w:val="24"/>
          <w:shd w:fill="fcfcfc" w:val="clear"/>
          <w:rtl w:val="0"/>
        </w:rPr>
        <w:t xml:space="preserve"> di </w:t>
      </w:r>
      <w:r w:rsidDel="00000000" w:rsidR="00000000" w:rsidRPr="00000000">
        <w:rPr>
          <w:rFonts w:ascii="Calibri" w:cs="Calibri" w:eastAsia="Calibri" w:hAnsi="Calibri"/>
          <w:b w:val="1"/>
          <w:sz w:val="24"/>
          <w:szCs w:val="24"/>
          <w:shd w:fill="fcfcfc" w:val="clear"/>
          <w:rtl w:val="0"/>
        </w:rPr>
        <w:t xml:space="preserve">Raymond Hains </w:t>
      </w:r>
      <w:r w:rsidDel="00000000" w:rsidR="00000000" w:rsidRPr="00000000">
        <w:rPr>
          <w:rFonts w:ascii="Calibri" w:cs="Calibri" w:eastAsia="Calibri" w:hAnsi="Calibri"/>
          <w:sz w:val="24"/>
          <w:szCs w:val="24"/>
          <w:shd w:fill="fcfcfc" w:val="clear"/>
          <w:rtl w:val="0"/>
        </w:rPr>
        <w:t xml:space="preserve">(1926 – 2005), artista e fotografo francese, all’asta con “Saffa” del 1974 (fiammiferi e tecnica mista su cartoncino, </w:t>
      </w:r>
      <w:r w:rsidDel="00000000" w:rsidR="00000000" w:rsidRPr="00000000">
        <w:rPr>
          <w:rFonts w:ascii="Calibri" w:cs="Calibri" w:eastAsia="Calibri" w:hAnsi="Calibri"/>
          <w:b w:val="1"/>
          <w:sz w:val="24"/>
          <w:szCs w:val="24"/>
          <w:shd w:fill="fcfcfc" w:val="clear"/>
          <w:rtl w:val="0"/>
        </w:rPr>
        <w:t xml:space="preserve">stima: €1.000 - 2.000</w:t>
      </w:r>
      <w:r w:rsidDel="00000000" w:rsidR="00000000" w:rsidRPr="00000000">
        <w:rPr>
          <w:rFonts w:ascii="Calibri" w:cs="Calibri" w:eastAsia="Calibri" w:hAnsi="Calibri"/>
          <w:sz w:val="24"/>
          <w:szCs w:val="24"/>
          <w:shd w:fill="fcfcfc" w:val="clear"/>
          <w:rtl w:val="0"/>
        </w:rPr>
        <w:t xml:space="preserve">). Hains, a partire dal 1964, avvia un lavoro sulle scatole di fiammiferi, commistione tra l’energica vitalità della Pop Art e il minimalismo. “Saffa” e “Seita” sono i titoli solitamente scelti: acronimi delle società produttrici di tabacco in Italia e Francia dell’epoca e impiegati per personificare due artisti fittizi a cui Hains attribuiva la paternità delle opere, generando una riflessione sullo sfruttamento della creatività nel mondo dell’arte.</w:t>
      </w:r>
    </w:p>
    <w:p w:rsidR="00000000" w:rsidDel="00000000" w:rsidP="00000000" w:rsidRDefault="00000000" w:rsidRPr="00000000" w14:paraId="00000018">
      <w:pPr>
        <w:jc w:val="both"/>
        <w:rPr>
          <w:rFonts w:ascii="Calibri" w:cs="Calibri" w:eastAsia="Calibri" w:hAnsi="Calibri"/>
          <w:sz w:val="10"/>
          <w:szCs w:val="10"/>
          <w:shd w:fill="fcfcfc" w:val="clear"/>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sz w:val="24"/>
          <w:szCs w:val="24"/>
          <w:shd w:fill="fcfcfc" w:val="clear"/>
        </w:rPr>
      </w:pPr>
      <w:r w:rsidDel="00000000" w:rsidR="00000000" w:rsidRPr="00000000">
        <w:rPr>
          <w:rFonts w:ascii="Calibri" w:cs="Calibri" w:eastAsia="Calibri" w:hAnsi="Calibri"/>
          <w:sz w:val="24"/>
          <w:szCs w:val="24"/>
          <w:shd w:fill="fcfcfc" w:val="clear"/>
          <w:rtl w:val="0"/>
        </w:rPr>
        <w:t xml:space="preserve">Considerato una delle figure più influenti dell’arte degli ultimi dieci anni, </w:t>
      </w:r>
      <w:r w:rsidDel="00000000" w:rsidR="00000000" w:rsidRPr="00000000">
        <w:rPr>
          <w:rFonts w:ascii="Calibri" w:cs="Calibri" w:eastAsia="Calibri" w:hAnsi="Calibri"/>
          <w:b w:val="1"/>
          <w:sz w:val="24"/>
          <w:szCs w:val="24"/>
          <w:shd w:fill="fcfcfc" w:val="clear"/>
          <w:rtl w:val="0"/>
        </w:rPr>
        <w:t xml:space="preserve">Maurizio Nannucci</w:t>
      </w:r>
      <w:r w:rsidDel="00000000" w:rsidR="00000000" w:rsidRPr="00000000">
        <w:rPr>
          <w:rFonts w:ascii="Calibri" w:cs="Calibri" w:eastAsia="Calibri" w:hAnsi="Calibri"/>
          <w:sz w:val="24"/>
          <w:szCs w:val="24"/>
          <w:shd w:fill="fcfcfc" w:val="clear"/>
          <w:rtl w:val="0"/>
        </w:rPr>
        <w:t xml:space="preserve"> è presente all’incanto con “Blue” (serigrafia, es. 76/100, 50x50cm, </w:t>
      </w:r>
      <w:r w:rsidDel="00000000" w:rsidR="00000000" w:rsidRPr="00000000">
        <w:rPr>
          <w:rFonts w:ascii="Calibri" w:cs="Calibri" w:eastAsia="Calibri" w:hAnsi="Calibri"/>
          <w:b w:val="1"/>
          <w:sz w:val="24"/>
          <w:szCs w:val="24"/>
          <w:shd w:fill="fcfcfc" w:val="clear"/>
          <w:rtl w:val="0"/>
        </w:rPr>
        <w:t xml:space="preserve">stima: €400 – 600</w:t>
      </w:r>
      <w:r w:rsidDel="00000000" w:rsidR="00000000" w:rsidRPr="00000000">
        <w:rPr>
          <w:rFonts w:ascii="Calibri" w:cs="Calibri" w:eastAsia="Calibri" w:hAnsi="Calibri"/>
          <w:sz w:val="24"/>
          <w:szCs w:val="24"/>
          <w:shd w:fill="fcfcfc" w:val="clear"/>
          <w:rtl w:val="0"/>
        </w:rPr>
        <w:t xml:space="preserve">) che ben rappresenta la sua pratica che, a partire dagli anni ’60, cerca di oltrepassare i diversi confini disciplinari e si focalizza sulle possibili interrelazioni tra il linguaggio, immagini e colore.</w:t>
      </w:r>
    </w:p>
    <w:p w:rsidR="00000000" w:rsidDel="00000000" w:rsidP="00000000" w:rsidRDefault="00000000" w:rsidRPr="00000000" w14:paraId="0000001A">
      <w:pPr>
        <w:jc w:val="both"/>
        <w:rPr>
          <w:rFonts w:ascii="Calibri" w:cs="Calibri" w:eastAsia="Calibri" w:hAnsi="Calibri"/>
          <w:sz w:val="10"/>
          <w:szCs w:val="10"/>
          <w:shd w:fill="fcfcfc" w:val="clear"/>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4"/>
          <w:szCs w:val="24"/>
          <w:shd w:fill="fcfcfc" w:val="clear"/>
        </w:rPr>
      </w:pPr>
      <w:r w:rsidDel="00000000" w:rsidR="00000000" w:rsidRPr="00000000">
        <w:rPr>
          <w:rFonts w:ascii="Calibri" w:cs="Calibri" w:eastAsia="Calibri" w:hAnsi="Calibri"/>
          <w:sz w:val="24"/>
          <w:szCs w:val="24"/>
          <w:shd w:fill="fcfcfc" w:val="clear"/>
          <w:rtl w:val="0"/>
        </w:rPr>
        <w:t xml:space="preserve">Risale agli stessi anni la ricerca di </w:t>
      </w:r>
      <w:r w:rsidDel="00000000" w:rsidR="00000000" w:rsidRPr="00000000">
        <w:rPr>
          <w:rFonts w:ascii="Calibri" w:cs="Calibri" w:eastAsia="Calibri" w:hAnsi="Calibri"/>
          <w:b w:val="1"/>
          <w:sz w:val="24"/>
          <w:szCs w:val="24"/>
          <w:shd w:fill="fcfcfc" w:val="clear"/>
          <w:rtl w:val="0"/>
        </w:rPr>
        <w:t xml:space="preserve">Sergio Dangelo</w:t>
      </w:r>
      <w:r w:rsidDel="00000000" w:rsidR="00000000" w:rsidRPr="00000000">
        <w:rPr>
          <w:rFonts w:ascii="Calibri" w:cs="Calibri" w:eastAsia="Calibri" w:hAnsi="Calibri"/>
          <w:color w:val="000000"/>
          <w:sz w:val="24"/>
          <w:szCs w:val="24"/>
          <w:rtl w:val="0"/>
        </w:rPr>
        <w:t xml:space="preserve"> che si volge allo sviluppo di un linguaggio sperimentale e libero da qualsiasi impostazione accademica indirizzandosi verso l’esplorazione di nuove possibilità pittoriche. È sua la tecnica mista su tavola </w:t>
      </w:r>
      <w:r w:rsidDel="00000000" w:rsidR="00000000" w:rsidRPr="00000000">
        <w:rPr>
          <w:rFonts w:ascii="Calibri" w:cs="Calibri" w:eastAsia="Calibri" w:hAnsi="Calibri"/>
          <w:sz w:val="24"/>
          <w:szCs w:val="24"/>
          <w:shd w:fill="fcfcfc" w:val="clear"/>
          <w:rtl w:val="0"/>
        </w:rPr>
        <w:t xml:space="preserve">“Piccolo serraglio x Marcel Duchamp”, 1961, 29x45 cm</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stimata tra gli 800 e i 1.200 euro</w:t>
      </w:r>
      <w:r w:rsidDel="00000000" w:rsidR="00000000" w:rsidRPr="00000000">
        <w:rPr>
          <w:rFonts w:ascii="Calibri" w:cs="Calibri" w:eastAsia="Calibri" w:hAnsi="Calibri"/>
          <w:sz w:val="24"/>
          <w:szCs w:val="24"/>
          <w:shd w:fill="fcfcfc" w:val="clear"/>
          <w:rtl w:val="0"/>
        </w:rPr>
        <w:t xml:space="preserve">. </w:t>
      </w:r>
    </w:p>
    <w:p w:rsidR="00000000" w:rsidDel="00000000" w:rsidP="00000000" w:rsidRDefault="00000000" w:rsidRPr="00000000" w14:paraId="0000001C">
      <w:pPr>
        <w:jc w:val="both"/>
        <w:rPr>
          <w:rFonts w:ascii="Calibri" w:cs="Calibri" w:eastAsia="Calibri" w:hAnsi="Calibri"/>
          <w:sz w:val="10"/>
          <w:szCs w:val="10"/>
          <w:shd w:fill="fcfcfc" w:val="clear"/>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sz w:val="24"/>
          <w:szCs w:val="24"/>
          <w:shd w:fill="fcfcfc" w:val="clear"/>
        </w:rPr>
      </w:pPr>
      <w:r w:rsidDel="00000000" w:rsidR="00000000" w:rsidRPr="00000000">
        <w:rPr>
          <w:rFonts w:ascii="Calibri" w:cs="Calibri" w:eastAsia="Calibri" w:hAnsi="Calibri"/>
          <w:sz w:val="24"/>
          <w:szCs w:val="24"/>
          <w:shd w:fill="fcfcfc" w:val="clear"/>
          <w:rtl w:val="0"/>
        </w:rPr>
        <w:t xml:space="preserve">Artista, poeta, scrittore ceco, </w:t>
      </w:r>
      <w:r w:rsidDel="00000000" w:rsidR="00000000" w:rsidRPr="00000000">
        <w:rPr>
          <w:rFonts w:ascii="Calibri" w:cs="Calibri" w:eastAsia="Calibri" w:hAnsi="Calibri"/>
          <w:b w:val="1"/>
          <w:sz w:val="24"/>
          <w:szCs w:val="24"/>
          <w:shd w:fill="fcfcfc" w:val="clear"/>
          <w:rtl w:val="0"/>
        </w:rPr>
        <w:t xml:space="preserve">Jĭrí Kolář</w:t>
      </w:r>
      <w:r w:rsidDel="00000000" w:rsidR="00000000" w:rsidRPr="00000000">
        <w:rPr>
          <w:rFonts w:ascii="Calibri" w:cs="Calibri" w:eastAsia="Calibri" w:hAnsi="Calibri"/>
          <w:sz w:val="24"/>
          <w:szCs w:val="24"/>
          <w:shd w:fill="fcfcfc" w:val="clear"/>
          <w:rtl w:val="0"/>
        </w:rPr>
        <w:t xml:space="preserve">, famoso sia nell'arte visiva sia nella letteratura, è in catalogo con “Klee-Schmetterlinge”, 1970 (collage di cartoncini su tavola, 29,5x23,5 cm, </w:t>
      </w:r>
      <w:r w:rsidDel="00000000" w:rsidR="00000000" w:rsidRPr="00000000">
        <w:rPr>
          <w:rFonts w:ascii="Calibri" w:cs="Calibri" w:eastAsia="Calibri" w:hAnsi="Calibri"/>
          <w:b w:val="1"/>
          <w:sz w:val="24"/>
          <w:szCs w:val="24"/>
          <w:shd w:fill="fcfcfc" w:val="clear"/>
          <w:rtl w:val="0"/>
        </w:rPr>
        <w:t xml:space="preserve">stima: €600 - 800</w:t>
      </w:r>
      <w:r w:rsidDel="00000000" w:rsidR="00000000" w:rsidRPr="00000000">
        <w:rPr>
          <w:rFonts w:ascii="Calibri" w:cs="Calibri" w:eastAsia="Calibri" w:hAnsi="Calibri"/>
          <w:sz w:val="24"/>
          <w:szCs w:val="24"/>
          <w:shd w:fill="fcfcfc" w:val="clear"/>
          <w:rtl w:val="0"/>
        </w:rPr>
        <w:t xml:space="preserve">). La commistione tra l’impiego innovativo del collage e l’attività di poeta è l’elemento centrale della sua pratica che ha dato vita ad una vera e propria forma di poesia.</w:t>
      </w:r>
    </w:p>
    <w:p w:rsidR="00000000" w:rsidDel="00000000" w:rsidP="00000000" w:rsidRDefault="00000000" w:rsidRPr="00000000" w14:paraId="0000001E">
      <w:pPr>
        <w:jc w:val="both"/>
        <w:rPr>
          <w:rFonts w:ascii="Calibri" w:cs="Calibri" w:eastAsia="Calibri" w:hAnsi="Calibri"/>
          <w:sz w:val="10"/>
          <w:szCs w:val="10"/>
          <w:shd w:fill="fcfcfc" w:val="clear"/>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sz w:val="24"/>
          <w:szCs w:val="24"/>
          <w:shd w:fill="fcfcfc" w:val="clear"/>
        </w:rPr>
      </w:pPr>
      <w:r w:rsidDel="00000000" w:rsidR="00000000" w:rsidRPr="00000000">
        <w:rPr>
          <w:rFonts w:ascii="Calibri" w:cs="Calibri" w:eastAsia="Calibri" w:hAnsi="Calibri"/>
          <w:sz w:val="24"/>
          <w:szCs w:val="24"/>
          <w:shd w:fill="fcfcfc" w:val="clear"/>
          <w:rtl w:val="0"/>
        </w:rPr>
        <w:t xml:space="preserve">Tra le “chicche” a cifre realmente raggiungibili, la stampa offset “Fizzical” di </w:t>
      </w:r>
      <w:r w:rsidDel="00000000" w:rsidR="00000000" w:rsidRPr="00000000">
        <w:rPr>
          <w:rFonts w:ascii="Calibri" w:cs="Calibri" w:eastAsia="Calibri" w:hAnsi="Calibri"/>
          <w:b w:val="1"/>
          <w:sz w:val="24"/>
          <w:szCs w:val="24"/>
          <w:shd w:fill="fcfcfc" w:val="clear"/>
          <w:rtl w:val="0"/>
        </w:rPr>
        <w:t xml:space="preserve">Gilbert &amp; George</w:t>
      </w:r>
      <w:r w:rsidDel="00000000" w:rsidR="00000000" w:rsidRPr="00000000">
        <w:rPr>
          <w:rFonts w:ascii="Calibri" w:cs="Calibri" w:eastAsia="Calibri" w:hAnsi="Calibri"/>
          <w:sz w:val="24"/>
          <w:szCs w:val="24"/>
          <w:shd w:fill="fcfcfc" w:val="clear"/>
          <w:rtl w:val="0"/>
        </w:rPr>
        <w:t xml:space="preserve"> (1991, </w:t>
      </w:r>
      <w:r w:rsidDel="00000000" w:rsidR="00000000" w:rsidRPr="00000000">
        <w:rPr>
          <w:rFonts w:ascii="Calibri" w:cs="Calibri" w:eastAsia="Calibri" w:hAnsi="Calibri"/>
          <w:b w:val="1"/>
          <w:sz w:val="24"/>
          <w:szCs w:val="24"/>
          <w:shd w:fill="fcfcfc" w:val="clear"/>
          <w:rtl w:val="0"/>
        </w:rPr>
        <w:t xml:space="preserve">stima: €150 - €250</w:t>
      </w:r>
      <w:r w:rsidDel="00000000" w:rsidR="00000000" w:rsidRPr="00000000">
        <w:rPr>
          <w:rFonts w:ascii="Calibri" w:cs="Calibri" w:eastAsia="Calibri" w:hAnsi="Calibri"/>
          <w:sz w:val="24"/>
          <w:szCs w:val="24"/>
          <w:shd w:fill="fcfcfc" w:val="clear"/>
          <w:rtl w:val="0"/>
        </w:rPr>
        <w:t xml:space="preserve">). Gilbert Prousch (1943) e George Passmore (1942) sono tra i duo artistici più influenti e incisivi nell’arte del secondo dopoguerra internazionale. La loro ricerca ha da sempre abbracciato una vasta gamma mediale con una grande attenzione all’utilizzo del corpo e della pratica performativa da cui derivano appunto le notissime “Living Sculptures” e “Singing Sculptures”. Le loro creazioni includono una moltitudine di immaginari ed estetiche capaci di sintetizzare in un unico atto “cultura alta” e “cultura bassa”.</w:t>
      </w:r>
    </w:p>
    <w:p w:rsidR="00000000" w:rsidDel="00000000" w:rsidP="00000000" w:rsidRDefault="00000000" w:rsidRPr="00000000" w14:paraId="00000020">
      <w:pPr>
        <w:spacing w:line="240" w:lineRule="auto"/>
        <w:jc w:val="both"/>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21">
      <w:pPr>
        <w:spacing w:line="240" w:lineRule="auto"/>
        <w:jc w:val="both"/>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22">
      <w:pPr>
        <w:spacing w:line="240" w:lineRule="auto"/>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Scheda tecnica</w:t>
      </w:r>
      <w:r w:rsidDel="00000000" w:rsidR="00000000" w:rsidRPr="00000000">
        <w:rPr>
          <w:rFonts w:ascii="Calibri" w:cs="Calibri" w:eastAsia="Calibri" w:hAnsi="Calibri"/>
          <w:b w:val="1"/>
          <w:sz w:val="24"/>
          <w:szCs w:val="24"/>
          <w:rtl w:val="0"/>
        </w:rPr>
        <w:t xml:space="preserve">:</w:t>
      </w: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sz w:val="24"/>
          <w:szCs w:val="24"/>
        </w:rPr>
      </w:pPr>
      <w:r w:rsidDel="00000000" w:rsidR="00000000" w:rsidRPr="00000000">
        <w:rPr>
          <w:rFonts w:ascii="Calibri" w:cs="Calibri" w:eastAsia="Calibri" w:hAnsi="Calibri"/>
          <w:b w:val="1"/>
          <w:color w:val="0a0a0a"/>
          <w:sz w:val="24"/>
          <w:szCs w:val="24"/>
          <w:rtl w:val="0"/>
        </w:rPr>
        <w:t xml:space="preserve">U-3 Under 3k Euros – Asta di arte moderna e contemporanea</w:t>
      </w:r>
      <w:r w:rsidDel="00000000" w:rsidR="00000000" w:rsidRPr="00000000">
        <w:rPr>
          <w:rFonts w:ascii="Calibri" w:cs="Calibri" w:eastAsia="Calibri" w:hAnsi="Calibri"/>
          <w:color w:val="0a0a0a"/>
          <w:sz w:val="24"/>
          <w:szCs w:val="24"/>
          <w:rtl w:val="0"/>
        </w:rPr>
        <w:br w:type="textWrapping"/>
      </w:r>
      <w:r w:rsidDel="00000000" w:rsidR="00000000" w:rsidRPr="00000000">
        <w:rPr>
          <w:rFonts w:ascii="Calibri" w:cs="Calibri" w:eastAsia="Calibri" w:hAnsi="Calibri"/>
          <w:b w:val="1"/>
          <w:sz w:val="24"/>
          <w:szCs w:val="24"/>
          <w:rtl w:val="0"/>
        </w:rPr>
        <w:t xml:space="preserve">Data e orario</w:t>
      </w:r>
      <w:r w:rsidDel="00000000" w:rsidR="00000000" w:rsidRPr="00000000">
        <w:rPr>
          <w:rFonts w:ascii="Calibri" w:cs="Calibri" w:eastAsia="Calibri" w:hAnsi="Calibri"/>
          <w:sz w:val="24"/>
          <w:szCs w:val="24"/>
          <w:rtl w:val="0"/>
        </w:rPr>
        <w:tab/>
        <w:tab/>
        <w:t xml:space="preserve">Giovedì 20 aprile | Prima sessione, ore 14:30 - Seconda sessione, ore 17</w:t>
      </w:r>
    </w:p>
    <w:p w:rsidR="00000000" w:rsidDel="00000000" w:rsidP="00000000" w:rsidRDefault="00000000" w:rsidRPr="00000000" w14:paraId="00000024">
      <w:pPr>
        <w:tabs>
          <w:tab w:val="left" w:leader="none" w:pos="1276"/>
        </w:tabs>
        <w:spacing w:line="240" w:lineRule="auto"/>
        <w:jc w:val="both"/>
        <w:rPr>
          <w:rFonts w:ascii="Calibri" w:cs="Calibri" w:eastAsia="Calibri" w:hAnsi="Calibri"/>
          <w:b w:val="1"/>
          <w:color w:val="221e1f"/>
          <w:sz w:val="24"/>
          <w:szCs w:val="24"/>
          <w:highlight w:val="white"/>
        </w:rPr>
      </w:pPr>
      <w:r w:rsidDel="00000000" w:rsidR="00000000" w:rsidRPr="00000000">
        <w:rPr>
          <w:rFonts w:ascii="Calibri" w:cs="Calibri" w:eastAsia="Calibri" w:hAnsi="Calibri"/>
          <w:b w:val="1"/>
          <w:color w:val="221e1f"/>
          <w:sz w:val="24"/>
          <w:szCs w:val="24"/>
          <w:highlight w:val="white"/>
          <w:rtl w:val="0"/>
        </w:rPr>
        <w:t xml:space="preserve">Esposizione</w:t>
      </w:r>
      <w:r w:rsidDel="00000000" w:rsidR="00000000" w:rsidRPr="00000000">
        <w:rPr>
          <w:rFonts w:ascii="Calibri" w:cs="Calibri" w:eastAsia="Calibri" w:hAnsi="Calibri"/>
          <w:color w:val="221e1f"/>
          <w:sz w:val="24"/>
          <w:szCs w:val="24"/>
          <w:highlight w:val="white"/>
          <w:rtl w:val="0"/>
        </w:rPr>
        <w:tab/>
        <w:tab/>
        <w:tab/>
      </w:r>
      <w:r w:rsidDel="00000000" w:rsidR="00000000" w:rsidRPr="00000000">
        <w:rPr>
          <w:rFonts w:ascii="Calibri" w:cs="Calibri" w:eastAsia="Calibri" w:hAnsi="Calibri"/>
          <w:sz w:val="24"/>
          <w:szCs w:val="24"/>
          <w:highlight w:val="white"/>
          <w:rtl w:val="0"/>
        </w:rPr>
        <w:t xml:space="preserve">da giovedì 6 a mercoledì 19 aprile, h. 9 - 13 | 14.30 - 18</w:t>
      </w:r>
      <w:r w:rsidDel="00000000" w:rsidR="00000000" w:rsidRPr="00000000">
        <w:rPr>
          <w:rtl w:val="0"/>
        </w:rPr>
      </w:r>
    </w:p>
    <w:p w:rsidR="00000000" w:rsidDel="00000000" w:rsidP="00000000" w:rsidRDefault="00000000" w:rsidRPr="00000000" w14:paraId="00000025">
      <w:pPr>
        <w:tabs>
          <w:tab w:val="left" w:leader="none" w:pos="1276"/>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Sede</w:t>
        <w:tab/>
        <w:tab/>
        <w:tab/>
      </w:r>
      <w:r w:rsidDel="00000000" w:rsidR="00000000" w:rsidRPr="00000000">
        <w:rPr>
          <w:rFonts w:ascii="Calibri" w:cs="Calibri" w:eastAsia="Calibri" w:hAnsi="Calibri"/>
          <w:sz w:val="24"/>
          <w:szCs w:val="24"/>
          <w:rtl w:val="0"/>
        </w:rPr>
        <w:t xml:space="preserve">Via Giovanni Ventura, 5 – in presenza</w:t>
      </w:r>
    </w:p>
    <w:p w:rsidR="00000000" w:rsidDel="00000000" w:rsidP="00000000" w:rsidRDefault="00000000" w:rsidRPr="00000000" w14:paraId="00000026">
      <w:pPr>
        <w:tabs>
          <w:tab w:val="left" w:leader="none" w:pos="1276"/>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Info</w:t>
        <w:tab/>
        <w:tab/>
        <w:tab/>
      </w:r>
      <w:hyperlink r:id="rId7">
        <w:r w:rsidDel="00000000" w:rsidR="00000000" w:rsidRPr="00000000">
          <w:rPr>
            <w:rFonts w:ascii="Calibri" w:cs="Calibri" w:eastAsia="Calibri" w:hAnsi="Calibri"/>
            <w:color w:val="0000ff"/>
            <w:sz w:val="24"/>
            <w:szCs w:val="24"/>
            <w:u w:val="single"/>
            <w:rtl w:val="0"/>
          </w:rPr>
          <w:t xml:space="preserve">www.art-rite.it</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7">
      <w:pPr>
        <w:spacing w:line="240" w:lineRule="auto"/>
        <w:jc w:val="both"/>
        <w:rPr>
          <w:rFonts w:ascii="Calibri" w:cs="Calibri" w:eastAsia="Calibri" w:hAnsi="Calibri"/>
          <w:b w:val="1"/>
          <w:sz w:val="18"/>
          <w:szCs w:val="18"/>
        </w:rPr>
      </w:pPr>
      <w:bookmarkStart w:colFirst="0" w:colLast="0" w:name="_heading=h.gjdgxs" w:id="0"/>
      <w:bookmarkEnd w:id="0"/>
      <w:r w:rsidDel="00000000" w:rsidR="00000000" w:rsidRPr="00000000">
        <w:rPr>
          <w:rtl w:val="0"/>
        </w:rPr>
      </w:r>
    </w:p>
    <w:p w:rsidR="00000000" w:rsidDel="00000000" w:rsidP="00000000" w:rsidRDefault="00000000" w:rsidRPr="00000000" w14:paraId="00000028">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Ufficio Stampa Art-Rite</w:t>
      </w:r>
    </w:p>
    <w:p w:rsidR="00000000" w:rsidDel="00000000" w:rsidP="00000000" w:rsidRDefault="00000000" w:rsidRPr="00000000" w14:paraId="00000029">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NORA comunicazione</w:t>
      </w:r>
    </w:p>
    <w:p w:rsidR="00000000" w:rsidDel="00000000" w:rsidP="00000000" w:rsidRDefault="00000000" w:rsidRPr="00000000" w14:paraId="0000002A">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Eleonora Caracciolo di Torchiarolo |+39 339 8959372 </w:t>
      </w:r>
    </w:p>
    <w:p w:rsidR="00000000" w:rsidDel="00000000" w:rsidP="00000000" w:rsidRDefault="00000000" w:rsidRPr="00000000" w14:paraId="0000002B">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noracomunicazione.it | </w:t>
      </w:r>
      <w:hyperlink r:id="rId8">
        <w:r w:rsidDel="00000000" w:rsidR="00000000" w:rsidRPr="00000000">
          <w:rPr>
            <w:rFonts w:ascii="Calibri" w:cs="Calibri" w:eastAsia="Calibri" w:hAnsi="Calibri"/>
            <w:color w:val="0000ff"/>
            <w:sz w:val="24"/>
            <w:szCs w:val="24"/>
            <w:u w:val="single"/>
            <w:rtl w:val="0"/>
          </w:rPr>
          <w:t xml:space="preserve">nora.caracciolo@noracomunicazione.it</w:t>
        </w:r>
      </w:hyperlink>
      <w:r w:rsidDel="00000000" w:rsidR="00000000" w:rsidRPr="00000000">
        <w:rPr>
          <w:rFonts w:ascii="Calibri" w:cs="Calibri" w:eastAsia="Calibri" w:hAnsi="Calibri"/>
          <w:sz w:val="24"/>
          <w:szCs w:val="24"/>
          <w:rtl w:val="0"/>
        </w:rPr>
        <w:t xml:space="preserve"> | </w:t>
      </w:r>
      <w:r w:rsidDel="00000000" w:rsidR="00000000" w:rsidRPr="00000000">
        <w:rPr>
          <w:rFonts w:ascii="Calibri" w:cs="Calibri" w:eastAsia="Calibri" w:hAnsi="Calibri"/>
          <w:color w:val="0000ff"/>
          <w:sz w:val="24"/>
          <w:szCs w:val="24"/>
          <w:u w:val="single"/>
          <w:rtl w:val="0"/>
        </w:rPr>
        <w:t xml:space="preserve">info@noracomunicazione.it</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C">
      <w:pPr>
        <w:tabs>
          <w:tab w:val="left" w:leader="none" w:pos="3760"/>
        </w:tabs>
        <w:spacing w:line="240" w:lineRule="auto"/>
        <w:jc w:val="both"/>
        <w:rPr>
          <w:rFonts w:ascii="Calibri" w:cs="Calibri" w:eastAsia="Calibri" w:hAnsi="Calibri"/>
          <w:color w:val="0000ff"/>
          <w:sz w:val="10"/>
          <w:szCs w:val="10"/>
          <w:u w:val="single"/>
        </w:rPr>
      </w:pPr>
      <w:r w:rsidDel="00000000" w:rsidR="00000000" w:rsidRPr="00000000">
        <w:rPr>
          <w:rtl w:val="0"/>
        </w:rPr>
      </w:r>
    </w:p>
    <w:p w:rsidR="00000000" w:rsidDel="00000000" w:rsidP="00000000" w:rsidRDefault="00000000" w:rsidRPr="00000000" w14:paraId="0000002D">
      <w:pPr>
        <w:tabs>
          <w:tab w:val="left" w:leader="none" w:pos="3760"/>
        </w:tabs>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Ufficio Stampa Gruppo Banca Sistema </w:t>
      </w:r>
    </w:p>
    <w:p w:rsidR="00000000" w:rsidDel="00000000" w:rsidP="00000000" w:rsidRDefault="00000000" w:rsidRPr="00000000" w14:paraId="0000002E">
      <w:pPr>
        <w:tabs>
          <w:tab w:val="left" w:leader="none" w:pos="3760"/>
        </w:tabs>
        <w:spacing w:line="240" w:lineRule="auto"/>
        <w:jc w:val="both"/>
        <w:rPr>
          <w:rFonts w:ascii="Calibri" w:cs="Calibri" w:eastAsia="Calibri" w:hAnsi="Calibri"/>
          <w:color w:val="0000ff"/>
          <w:sz w:val="24"/>
          <w:szCs w:val="24"/>
          <w:u w:val="single"/>
        </w:rPr>
      </w:pPr>
      <w:r w:rsidDel="00000000" w:rsidR="00000000" w:rsidRPr="00000000">
        <w:rPr>
          <w:rFonts w:ascii="Calibri" w:cs="Calibri" w:eastAsia="Calibri" w:hAnsi="Calibri"/>
          <w:sz w:val="24"/>
          <w:szCs w:val="24"/>
          <w:rtl w:val="0"/>
        </w:rPr>
        <w:t xml:space="preserve">Patrizia Sferrazza </w:t>
      </w:r>
      <w:hyperlink r:id="rId9">
        <w:r w:rsidDel="00000000" w:rsidR="00000000" w:rsidRPr="00000000">
          <w:rPr>
            <w:rFonts w:ascii="Calibri" w:cs="Calibri" w:eastAsia="Calibri" w:hAnsi="Calibri"/>
            <w:color w:val="0000ff"/>
            <w:sz w:val="24"/>
            <w:szCs w:val="24"/>
            <w:u w:val="single"/>
            <w:rtl w:val="0"/>
          </w:rPr>
          <w:t xml:space="preserve">patrizia.sferrazza@bancasistema.it</w:t>
        </w:r>
      </w:hyperlink>
      <w:r w:rsidDel="00000000" w:rsidR="00000000" w:rsidRPr="00000000">
        <w:rPr>
          <w:rtl w:val="0"/>
        </w:rPr>
      </w:r>
    </w:p>
    <w:p w:rsidR="00000000" w:rsidDel="00000000" w:rsidP="00000000" w:rsidRDefault="00000000" w:rsidRPr="00000000" w14:paraId="0000002F">
      <w:pPr>
        <w:tabs>
          <w:tab w:val="left" w:leader="none" w:pos="3760"/>
        </w:tabs>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+39 02 80280354 | +39 335 7353559</w:t>
      </w:r>
      <w:r w:rsidDel="00000000" w:rsidR="00000000" w:rsidRPr="00000000">
        <w:rPr>
          <w:rtl w:val="0"/>
        </w:rPr>
      </w:r>
    </w:p>
    <w:p w:rsidR="00000000" w:rsidDel="00000000" w:rsidP="00000000" w:rsidRDefault="00000000" w:rsidRPr="00000000" w14:paraId="00000030">
      <w:pPr>
        <w:ind w:right="284"/>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1">
      <w:pPr>
        <w:ind w:right="284"/>
        <w:jc w:val="both"/>
        <w:rPr>
          <w:rFonts w:ascii="Calibri" w:cs="Calibri" w:eastAsia="Calibri" w:hAnsi="Calibri"/>
          <w:b w:val="1"/>
        </w:rPr>
      </w:pPr>
      <w:r w:rsidDel="00000000" w:rsidR="00000000" w:rsidRPr="00000000">
        <w:rPr>
          <w:rFonts w:ascii="Calibri" w:cs="Calibri" w:eastAsia="Calibri" w:hAnsi="Calibri"/>
          <w:b w:val="1"/>
          <w:rtl w:val="0"/>
        </w:rPr>
        <w:t xml:space="preserve">Art-Rite - Gruppo Banca Sistema</w:t>
      </w:r>
    </w:p>
    <w:p w:rsidR="00000000" w:rsidDel="00000000" w:rsidP="00000000" w:rsidRDefault="00000000" w:rsidRPr="00000000" w14:paraId="00000032">
      <w:pPr>
        <w:jc w:val="both"/>
        <w:rPr>
          <w:rFonts w:ascii="Calibri" w:cs="Calibri" w:eastAsia="Calibri" w:hAnsi="Calibri"/>
        </w:rPr>
      </w:pPr>
      <w:r w:rsidDel="00000000" w:rsidR="00000000" w:rsidRPr="00000000">
        <w:rPr>
          <w:rFonts w:ascii="Calibri" w:cs="Calibri" w:eastAsia="Calibri" w:hAnsi="Calibri"/>
          <w:rtl w:val="0"/>
        </w:rPr>
        <w:t xml:space="preserve">Art-Rite S.r.l. è la società a socio unico e casa d’aste del Gruppo Banca Sistema dal novembre 2022, a seguito dell’acquisizione da parte della controllata Kruso Kapital S.p.A.</w:t>
      </w:r>
    </w:p>
    <w:p w:rsidR="00000000" w:rsidDel="00000000" w:rsidP="00000000" w:rsidRDefault="00000000" w:rsidRPr="00000000" w14:paraId="00000033">
      <w:pPr>
        <w:jc w:val="both"/>
        <w:rPr>
          <w:rFonts w:ascii="Calibri" w:cs="Calibri" w:eastAsia="Calibri" w:hAnsi="Calibri"/>
        </w:rPr>
      </w:pPr>
      <w:r w:rsidDel="00000000" w:rsidR="00000000" w:rsidRPr="00000000">
        <w:rPr>
          <w:rFonts w:ascii="Calibri" w:cs="Calibri" w:eastAsia="Calibri" w:hAnsi="Calibri"/>
          <w:rtl w:val="0"/>
        </w:rPr>
        <w:t xml:space="preserve">Art-Rite, attiva dal 2018, è oggi un caso unico nel panorama italiano essendo la prima casa d’aste di proprietà di un gruppo bancario. Questo passo va nella direzione di una maggiore collaborazione con gli operatori e le istituzioni del sistema finanziario per l’investimento in opere d’arte in quanto asset class e di un’ulteriore evoluzione della casa d’aste. Il ruolo di Amministratore Delegato è confermato ad Attilio Meoli affiancato dalle dodici persone, tra dipendenti e collaboratori, già operativi per la casa d’aste nella sede di Milano.</w:t>
      </w:r>
    </w:p>
    <w:p w:rsidR="00000000" w:rsidDel="00000000" w:rsidP="00000000" w:rsidRDefault="00000000" w:rsidRPr="00000000" w14:paraId="00000034">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5">
      <w:pPr>
        <w:ind w:right="284"/>
        <w:jc w:val="both"/>
        <w:rPr>
          <w:rFonts w:ascii="Calibri" w:cs="Calibri" w:eastAsia="Calibri" w:hAnsi="Calibri"/>
          <w:b w:val="1"/>
        </w:rPr>
      </w:pPr>
      <w:r w:rsidDel="00000000" w:rsidR="00000000" w:rsidRPr="00000000">
        <w:rPr>
          <w:rFonts w:ascii="Calibri" w:cs="Calibri" w:eastAsia="Calibri" w:hAnsi="Calibri"/>
          <w:b w:val="1"/>
          <w:rtl w:val="0"/>
        </w:rPr>
        <w:t xml:space="preserve">Gruppo Banca Sistema</w:t>
      </w:r>
    </w:p>
    <w:p w:rsidR="00000000" w:rsidDel="00000000" w:rsidP="00000000" w:rsidRDefault="00000000" w:rsidRPr="00000000" w14:paraId="00000036">
      <w:pPr>
        <w:jc w:val="both"/>
        <w:rPr/>
      </w:pPr>
      <w:r w:rsidDel="00000000" w:rsidR="00000000" w:rsidRPr="00000000">
        <w:rPr>
          <w:rFonts w:ascii="Calibri" w:cs="Calibri" w:eastAsia="Calibri" w:hAnsi="Calibri"/>
          <w:rtl w:val="0"/>
        </w:rPr>
        <w:t xml:space="preserve">Banca Sistema, nata nel 2011 e quotata dal 2015 sul segmento Star di Borsa Italiana, è una realtà finanziaria specializzata nell’acquisto di crediti commerciali verso la PA e di crediti fiscali ed attiva nella cessione del quinto dello stipendio e della pensione sia attraverso l’acquisto di portafogli di crediti che l’attività di </w:t>
      </w:r>
      <w:r w:rsidDel="00000000" w:rsidR="00000000" w:rsidRPr="00000000">
        <w:rPr>
          <w:rFonts w:ascii="Calibri" w:cs="Calibri" w:eastAsia="Calibri" w:hAnsi="Calibri"/>
          <w:i w:val="1"/>
          <w:rtl w:val="0"/>
        </w:rPr>
        <w:t xml:space="preserve">origination</w:t>
      </w:r>
      <w:r w:rsidDel="00000000" w:rsidR="00000000" w:rsidRPr="00000000">
        <w:rPr>
          <w:rFonts w:ascii="Calibri" w:cs="Calibri" w:eastAsia="Calibri" w:hAnsi="Calibri"/>
          <w:rtl w:val="0"/>
        </w:rPr>
        <w:t xml:space="preserve"> diretta del prodotto QuintoPuoi. Nel credito su pegno il Gruppo opera con il prodotto a marchio ProntoPegno in Italia e in Grecia. Il Gruppo, che annovera oltre 100.000 clienti, è inoltre attivo attraverso prodotti di raccolta che includono conti correnti, conti deposito e conti titoli. Nel percorso di crescita e diversificazione del Gruppo, si inserisce la recente acquisizione della casa d’aste Art-Rite.</w:t>
      </w:r>
      <w:r w:rsidDel="00000000" w:rsidR="00000000" w:rsidRPr="00000000">
        <w:rPr>
          <w:rtl w:val="0"/>
        </w:rPr>
      </w:r>
    </w:p>
    <w:p w:rsidR="00000000" w:rsidDel="00000000" w:rsidP="00000000" w:rsidRDefault="00000000" w:rsidRPr="00000000" w14:paraId="00000037">
      <w:pPr>
        <w:jc w:val="both"/>
        <w:rPr>
          <w:rFonts w:ascii="Calibri" w:cs="Calibri" w:eastAsia="Calibri" w:hAnsi="Calibri"/>
          <w:sz w:val="18"/>
          <w:szCs w:val="18"/>
        </w:rPr>
      </w:pPr>
      <w:r w:rsidDel="00000000" w:rsidR="00000000" w:rsidRPr="00000000">
        <w:rPr>
          <w:rFonts w:ascii="Calibri" w:cs="Calibri" w:eastAsia="Calibri" w:hAnsi="Calibri"/>
          <w:rtl w:val="0"/>
        </w:rPr>
        <w:t xml:space="preserve">Con sedi a Milano e Roma, il Gruppo Banca Sistema è oggi presente in Italia anche a Bologna, Pisa, Napoli, Palermo, Asti, Brescia, Civitavecchia, Firenze, Mestre, Parma, Rimini e Torino, oltre che in Spagna e Grecia. Impiega 290 risorse e si avvale di una struttura multicanale.</w:t>
      </w:r>
      <w:r w:rsidDel="00000000" w:rsidR="00000000" w:rsidRPr="00000000">
        <w:rPr>
          <w:rtl w:val="0"/>
        </w:rPr>
      </w:r>
    </w:p>
    <w:p w:rsidR="00000000" w:rsidDel="00000000" w:rsidP="00000000" w:rsidRDefault="00000000" w:rsidRPr="00000000" w14:paraId="00000038">
      <w:pPr>
        <w:jc w:val="both"/>
        <w:rPr>
          <w:rFonts w:ascii="Calibri" w:cs="Calibri" w:eastAsia="Calibri" w:hAnsi="Calibri"/>
          <w:sz w:val="18"/>
          <w:szCs w:val="18"/>
        </w:rPr>
      </w:pPr>
      <w:r w:rsidDel="00000000" w:rsidR="00000000" w:rsidRPr="00000000">
        <w:rPr>
          <w:rtl w:val="0"/>
        </w:rPr>
      </w:r>
    </w:p>
    <w:sectPr>
      <w:headerReference r:id="rId10" w:type="default"/>
      <w:footerReference r:id="rId11" w:type="default"/>
      <w:pgSz w:h="16838" w:w="11906" w:orient="portrait"/>
      <w:pgMar w:bottom="1361" w:top="1928" w:left="1361" w:right="136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widowControl w:val="0"/>
      <w:spacing w:after="60" w:lineRule="auto"/>
      <w:ind w:right="360"/>
      <w:rPr/>
    </w:pPr>
    <w:hyperlink r:id="rId1">
      <w:r w:rsidDel="00000000" w:rsidR="00000000" w:rsidRPr="00000000">
        <w:rPr>
          <w:rFonts w:ascii="Calibri" w:cs="Calibri" w:eastAsia="Calibri" w:hAnsi="Calibri"/>
          <w:smallCaps w:val="1"/>
          <w:color w:val="0000ff"/>
          <w:sz w:val="16"/>
          <w:szCs w:val="16"/>
          <w:u w:val="single"/>
          <w:rtl w:val="0"/>
        </w:rPr>
        <w:t xml:space="preserve">WWW.BANCASISTEMA.IT</w:t>
      </w:r>
    </w:hyperlink>
    <w:r w:rsidDel="00000000" w:rsidR="00000000" w:rsidRPr="00000000">
      <w:rPr>
        <w:rFonts w:ascii="Calibri" w:cs="Calibri" w:eastAsia="Calibri" w:hAnsi="Calibri"/>
        <w:smallCaps w:val="1"/>
        <w:color w:val="0000ff"/>
        <w:sz w:val="16"/>
        <w:szCs w:val="16"/>
        <w:u w:val="single"/>
        <w:rtl w:val="0"/>
      </w:rPr>
      <w:t xml:space="preserve"> </w:t>
    </w:r>
    <w:r w:rsidDel="00000000" w:rsidR="00000000" w:rsidRPr="00000000">
      <w:rPr>
        <w:rFonts w:ascii="Calibri" w:cs="Calibri" w:eastAsia="Calibri" w:hAnsi="Calibri"/>
        <w:smallCaps w:val="1"/>
        <w:color w:val="0000ff"/>
        <w:sz w:val="16"/>
        <w:szCs w:val="16"/>
        <w:rtl w:val="0"/>
      </w:rPr>
      <w:tab/>
      <w:tab/>
      <w:tab/>
      <w:t xml:space="preserve">                                       </w:t>
      <w:tab/>
      <w:tab/>
      <w:tab/>
      <w:tab/>
      <w:t xml:space="preserve">             </w:t>
    </w:r>
    <w:r w:rsidDel="00000000" w:rsidR="00000000" w:rsidRPr="00000000">
      <w:rPr>
        <w:rFonts w:ascii="Calibri" w:cs="Calibri" w:eastAsia="Calibri" w:hAnsi="Calibri"/>
        <w:smallCaps w:val="1"/>
        <w:color w:val="0000ff"/>
        <w:sz w:val="16"/>
        <w:szCs w:val="16"/>
        <w:u w:val="single"/>
        <w:rtl w:val="0"/>
      </w:rPr>
      <w:t xml:space="preserve">WWW.ART-RITE.IT</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-76199</wp:posOffset>
              </wp:positionV>
              <wp:extent cx="0" cy="12700"/>
              <wp:effectExtent b="0" l="0" r="0" t="0"/>
              <wp:wrapSquare wrapText="bothSides" distB="0" distT="0" distL="114300" distR="114300"/>
              <wp:docPr id="37" name=""/>
              <a:graphic>
                <a:graphicData uri="http://schemas.microsoft.com/office/word/2010/wordprocessingShape">
                  <wps:wsp>
                    <wps:cNvCnPr/>
                    <wps:spPr>
                      <a:xfrm>
                        <a:off x="1999868" y="3780000"/>
                        <a:ext cx="6692265" cy="0"/>
                      </a:xfrm>
                      <a:prstGeom prst="straightConnector1">
                        <a:avLst/>
                      </a:prstGeom>
                      <a:noFill/>
                      <a:ln cap="flat" cmpd="sng" w="9525">
                        <a:solidFill>
                          <a:srgbClr val="CCCCC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-76199</wp:posOffset>
              </wp:positionV>
              <wp:extent cx="0" cy="12700"/>
              <wp:effectExtent b="0" l="0" r="0" t="0"/>
              <wp:wrapSquare wrapText="bothSides" distB="0" distT="0" distL="114300" distR="114300"/>
              <wp:docPr id="37"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-76199</wp:posOffset>
              </wp:positionV>
              <wp:extent cx="0" cy="12700"/>
              <wp:effectExtent b="0" l="0" r="0" t="0"/>
              <wp:wrapSquare wrapText="bothSides" distB="0" distT="0" distL="114300" distR="114300"/>
              <wp:docPr id="36" name=""/>
              <a:graphic>
                <a:graphicData uri="http://schemas.microsoft.com/office/word/2010/wordprocessingShape">
                  <wps:wsp>
                    <wps:cNvCnPr/>
                    <wps:spPr>
                      <a:xfrm>
                        <a:off x="1999868" y="3780000"/>
                        <a:ext cx="6692265" cy="0"/>
                      </a:xfrm>
                      <a:prstGeom prst="straightConnector1">
                        <a:avLst/>
                      </a:prstGeom>
                      <a:noFill/>
                      <a:ln cap="flat" cmpd="sng" w="9525">
                        <a:solidFill>
                          <a:srgbClr val="CCCCC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-76199</wp:posOffset>
              </wp:positionV>
              <wp:extent cx="0" cy="12700"/>
              <wp:effectExtent b="0" l="0" r="0" t="0"/>
              <wp:wrapSquare wrapText="bothSides" distB="0" distT="0" distL="114300" distR="114300"/>
              <wp:docPr id="36"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404032" cy="619459"/>
          <wp:effectExtent b="0" l="0" r="0" t="0"/>
          <wp:docPr id="3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04032" cy="619459"/>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114300" distR="114300">
          <wp:extent cx="1356768" cy="610546"/>
          <wp:effectExtent b="0" l="0" r="0" t="0"/>
          <wp:docPr descr="Immagine che contiene testo&#10;&#10;Descrizione generata automaticamente" id="39" name="image1.jpg"/>
          <a:graphic>
            <a:graphicData uri="http://schemas.openxmlformats.org/drawingml/2006/picture">
              <pic:pic>
                <pic:nvPicPr>
                  <pic:cNvPr descr="Immagine che contiene testo&#10;&#10;Descrizione generata automaticamente" id="0" name="image1.jpg"/>
                  <pic:cNvPicPr preferRelativeResize="0"/>
                </pic:nvPicPr>
                <pic:blipFill>
                  <a:blip r:embed="rId2"/>
                  <a:srcRect b="0" l="0" r="0" t="0"/>
                  <a:stretch>
                    <a:fillRect/>
                  </a:stretch>
                </pic:blipFill>
                <pic:spPr>
                  <a:xfrm>
                    <a:off x="0" y="0"/>
                    <a:ext cx="1356768" cy="610546"/>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819"/>
        <w:tab w:val="right" w:leader="none" w:pos="9638"/>
      </w:tabs>
      <w:spacing w:line="240" w:lineRule="auto"/>
      <w:rPr>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819"/>
        <w:tab w:val="right" w:leader="none" w:pos="9638"/>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it-IT"/>
      </w:rPr>
    </w:rPrDefault>
    <w:pPrDefault>
      <w:pPr>
        <w:spacing w:line="2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D5248B"/>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link w:val="Titolo2Carattere"/>
    <w:uiPriority w:val="9"/>
    <w:unhideWhenUsed w:val="1"/>
    <w:qFormat w:val="1"/>
    <w:rsid w:val="00CC1B54"/>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Titolo3">
    <w:name w:val="heading 3"/>
    <w:basedOn w:val="Normale"/>
    <w:link w:val="Titolo3Carattere"/>
    <w:uiPriority w:val="9"/>
    <w:semiHidden w:val="1"/>
    <w:unhideWhenUsed w:val="1"/>
    <w:qFormat w:val="1"/>
    <w:rsid w:val="00CC1B54"/>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paragraph" w:styleId="Titolo4">
    <w:name w:val="heading 4"/>
    <w:basedOn w:val="Normale"/>
    <w:next w:val="Normale"/>
    <w:link w:val="Titolo4Carattere"/>
    <w:uiPriority w:val="9"/>
    <w:semiHidden w:val="1"/>
    <w:unhideWhenUsed w:val="1"/>
    <w:qFormat w:val="1"/>
    <w:rsid w:val="007B0C1F"/>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paragraph" w:styleId="Titolo5">
    <w:name w:val="heading 5"/>
    <w:basedOn w:val="Normale"/>
    <w:next w:val="Normale"/>
    <w:link w:val="Titolo5Carattere"/>
    <w:uiPriority w:val="9"/>
    <w:semiHidden w:val="1"/>
    <w:unhideWhenUsed w:val="1"/>
    <w:qFormat w:val="1"/>
    <w:rsid w:val="00C06820"/>
    <w:pPr>
      <w:keepNext w:val="1"/>
      <w:keepLines w:val="1"/>
      <w:spacing w:before="40"/>
      <w:outlineLvl w:val="4"/>
    </w:pPr>
    <w:rPr>
      <w:rFonts w:asciiTheme="majorHAnsi" w:cstheme="majorBidi" w:eastAsiaTheme="majorEastAsia" w:hAnsiTheme="majorHAnsi"/>
      <w:color w:val="2f5496" w:themeColor="accent1" w:themeShade="0000BF"/>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Intestazione">
    <w:name w:val="header"/>
    <w:basedOn w:val="Normale"/>
    <w:link w:val="IntestazioneCarattere"/>
    <w:uiPriority w:val="99"/>
    <w:unhideWhenUsed w:val="1"/>
    <w:rsid w:val="00965818"/>
    <w:pPr>
      <w:tabs>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965818"/>
  </w:style>
  <w:style w:type="paragraph" w:styleId="Pidipagina">
    <w:name w:val="footer"/>
    <w:basedOn w:val="Normale"/>
    <w:link w:val="PidipaginaCarattere"/>
    <w:uiPriority w:val="99"/>
    <w:unhideWhenUsed w:val="1"/>
    <w:rsid w:val="00965818"/>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965818"/>
  </w:style>
  <w:style w:type="paragraph" w:styleId="Paragrafoelenco">
    <w:name w:val="List Paragraph"/>
    <w:basedOn w:val="Normale"/>
    <w:uiPriority w:val="34"/>
    <w:qFormat w:val="1"/>
    <w:rsid w:val="006160D0"/>
    <w:pPr>
      <w:ind w:left="720"/>
      <w:contextualSpacing w:val="1"/>
    </w:pPr>
  </w:style>
  <w:style w:type="character" w:styleId="Rimandocommento">
    <w:name w:val="annotation reference"/>
    <w:basedOn w:val="Carpredefinitoparagrafo"/>
    <w:uiPriority w:val="99"/>
    <w:semiHidden w:val="1"/>
    <w:unhideWhenUsed w:val="1"/>
    <w:rsid w:val="005F4A75"/>
    <w:rPr>
      <w:sz w:val="16"/>
      <w:szCs w:val="16"/>
    </w:rPr>
  </w:style>
  <w:style w:type="paragraph" w:styleId="Testocommento">
    <w:name w:val="annotation text"/>
    <w:basedOn w:val="Normale"/>
    <w:link w:val="TestocommentoCarattere"/>
    <w:uiPriority w:val="99"/>
    <w:unhideWhenUsed w:val="1"/>
    <w:rsid w:val="005F4A75"/>
    <w:pPr>
      <w:spacing w:line="240" w:lineRule="auto"/>
    </w:pPr>
  </w:style>
  <w:style w:type="character" w:styleId="TestocommentoCarattere" w:customStyle="1">
    <w:name w:val="Testo commento Carattere"/>
    <w:basedOn w:val="Carpredefinitoparagrafo"/>
    <w:link w:val="Testocommento"/>
    <w:uiPriority w:val="99"/>
    <w:rsid w:val="005F4A75"/>
    <w:rPr>
      <w:szCs w:val="20"/>
    </w:rPr>
  </w:style>
  <w:style w:type="paragraph" w:styleId="Soggettocommento">
    <w:name w:val="annotation subject"/>
    <w:basedOn w:val="Testocommento"/>
    <w:next w:val="Testocommento"/>
    <w:link w:val="SoggettocommentoCarattere"/>
    <w:uiPriority w:val="99"/>
    <w:semiHidden w:val="1"/>
    <w:unhideWhenUsed w:val="1"/>
    <w:rsid w:val="005F4A75"/>
    <w:rPr>
      <w:b w:val="1"/>
      <w:bCs w:val="1"/>
    </w:rPr>
  </w:style>
  <w:style w:type="character" w:styleId="SoggettocommentoCarattere" w:customStyle="1">
    <w:name w:val="Soggetto commento Carattere"/>
    <w:basedOn w:val="TestocommentoCarattere"/>
    <w:link w:val="Soggettocommento"/>
    <w:uiPriority w:val="99"/>
    <w:semiHidden w:val="1"/>
    <w:rsid w:val="005F4A75"/>
    <w:rPr>
      <w:b w:val="1"/>
      <w:bCs w:val="1"/>
      <w:szCs w:val="20"/>
    </w:rPr>
  </w:style>
  <w:style w:type="paragraph" w:styleId="Testofumetto">
    <w:name w:val="Balloon Text"/>
    <w:basedOn w:val="Normale"/>
    <w:link w:val="TestofumettoCarattere"/>
    <w:uiPriority w:val="99"/>
    <w:semiHidden w:val="1"/>
    <w:unhideWhenUsed w:val="1"/>
    <w:rsid w:val="005F4A75"/>
    <w:pPr>
      <w:spacing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5F4A75"/>
    <w:rPr>
      <w:rFonts w:ascii="Segoe UI" w:cs="Segoe UI" w:hAnsi="Segoe UI"/>
      <w:sz w:val="18"/>
      <w:szCs w:val="18"/>
    </w:rPr>
  </w:style>
  <w:style w:type="character" w:styleId="Collegamentoipertestuale">
    <w:name w:val="Hyperlink"/>
    <w:basedOn w:val="Carpredefinitoparagrafo"/>
    <w:unhideWhenUsed w:val="1"/>
    <w:rsid w:val="004B593A"/>
    <w:rPr>
      <w:color w:val="0000ff"/>
      <w:u w:val="single"/>
    </w:rPr>
  </w:style>
  <w:style w:type="character" w:styleId="Menzionenonrisolta">
    <w:name w:val="Unresolved Mention"/>
    <w:basedOn w:val="Carpredefinitoparagrafo"/>
    <w:uiPriority w:val="99"/>
    <w:semiHidden w:val="1"/>
    <w:unhideWhenUsed w:val="1"/>
    <w:rsid w:val="005F1528"/>
    <w:rPr>
      <w:color w:val="605e5c"/>
      <w:shd w:color="auto" w:fill="e1dfdd" w:val="clear"/>
    </w:rPr>
  </w:style>
  <w:style w:type="paragraph" w:styleId="NormaleWeb">
    <w:name w:val="Normal (Web)"/>
    <w:basedOn w:val="Normale"/>
    <w:uiPriority w:val="99"/>
    <w:unhideWhenUsed w:val="1"/>
    <w:rsid w:val="000B613E"/>
    <w:pPr>
      <w:spacing w:after="100" w:afterAutospacing="1" w:before="100" w:beforeAutospacing="1" w:line="240" w:lineRule="auto"/>
    </w:pPr>
    <w:rPr>
      <w:rFonts w:ascii="Times New Roman" w:cs="Times New Roman" w:eastAsia="Times New Roman" w:hAnsi="Times New Roman"/>
      <w:sz w:val="24"/>
      <w:szCs w:val="24"/>
    </w:rPr>
  </w:style>
  <w:style w:type="paragraph" w:styleId="Default" w:customStyle="1">
    <w:name w:val="Default"/>
    <w:basedOn w:val="Normale"/>
    <w:rsid w:val="00CC1B54"/>
    <w:pPr>
      <w:autoSpaceDE w:val="0"/>
      <w:autoSpaceDN w:val="0"/>
      <w:spacing w:line="240" w:lineRule="auto"/>
    </w:pPr>
    <w:rPr>
      <w:rFonts w:ascii="Calibri" w:cs="Calibri" w:hAnsi="Calibri"/>
      <w:color w:val="000000"/>
      <w:sz w:val="24"/>
      <w:szCs w:val="24"/>
    </w:rPr>
  </w:style>
  <w:style w:type="character" w:styleId="Titolo2Carattere" w:customStyle="1">
    <w:name w:val="Titolo 2 Carattere"/>
    <w:basedOn w:val="Carpredefinitoparagrafo"/>
    <w:link w:val="Titolo2"/>
    <w:uiPriority w:val="9"/>
    <w:rsid w:val="00CC1B54"/>
    <w:rPr>
      <w:rFonts w:ascii="Times New Roman" w:cs="Times New Roman" w:eastAsia="Times New Roman" w:hAnsi="Times New Roman"/>
      <w:b w:val="1"/>
      <w:bCs w:val="1"/>
      <w:sz w:val="36"/>
      <w:szCs w:val="36"/>
      <w:lang w:eastAsia="it-IT"/>
    </w:rPr>
  </w:style>
  <w:style w:type="character" w:styleId="Titolo3Carattere" w:customStyle="1">
    <w:name w:val="Titolo 3 Carattere"/>
    <w:basedOn w:val="Carpredefinitoparagrafo"/>
    <w:link w:val="Titolo3"/>
    <w:uiPriority w:val="9"/>
    <w:rsid w:val="00CC1B54"/>
    <w:rPr>
      <w:rFonts w:ascii="Times New Roman" w:cs="Times New Roman" w:eastAsia="Times New Roman" w:hAnsi="Times New Roman"/>
      <w:b w:val="1"/>
      <w:bCs w:val="1"/>
      <w:sz w:val="27"/>
      <w:szCs w:val="27"/>
      <w:lang w:eastAsia="it-IT"/>
    </w:rPr>
  </w:style>
  <w:style w:type="paragraph" w:styleId="Revisione">
    <w:name w:val="Revision"/>
    <w:hidden w:val="1"/>
    <w:uiPriority w:val="99"/>
    <w:semiHidden w:val="1"/>
    <w:rsid w:val="00B37A8F"/>
    <w:pPr>
      <w:spacing w:line="240" w:lineRule="auto"/>
    </w:pPr>
  </w:style>
  <w:style w:type="paragraph" w:styleId="Testonotaapidipagina">
    <w:name w:val="footnote text"/>
    <w:basedOn w:val="Normale"/>
    <w:link w:val="TestonotaapidipaginaCarattere"/>
    <w:semiHidden w:val="1"/>
    <w:unhideWhenUsed w:val="1"/>
    <w:rsid w:val="005D25D8"/>
    <w:pPr>
      <w:spacing w:line="240" w:lineRule="auto"/>
    </w:pPr>
    <w:rPr>
      <w:rFonts w:ascii="Times New Roman" w:cs="Times New Roman" w:eastAsia="Times New Roman" w:hAnsi="Times New Roman"/>
    </w:rPr>
  </w:style>
  <w:style w:type="character" w:styleId="TestonotaapidipaginaCarattere" w:customStyle="1">
    <w:name w:val="Testo nota a piè di pagina Carattere"/>
    <w:basedOn w:val="Carpredefinitoparagrafo"/>
    <w:link w:val="Testonotaapidipagina"/>
    <w:semiHidden w:val="1"/>
    <w:rsid w:val="005D25D8"/>
    <w:rPr>
      <w:rFonts w:ascii="Times New Roman" w:cs="Times New Roman" w:eastAsia="Times New Roman" w:hAnsi="Times New Roman"/>
      <w:szCs w:val="20"/>
      <w:lang w:eastAsia="it-IT"/>
    </w:rPr>
  </w:style>
  <w:style w:type="character" w:styleId="Rimandonotaapidipagina">
    <w:name w:val="footnote reference"/>
    <w:basedOn w:val="Carpredefinitoparagrafo"/>
    <w:semiHidden w:val="1"/>
    <w:unhideWhenUsed w:val="1"/>
    <w:rsid w:val="005D25D8"/>
    <w:rPr>
      <w:vertAlign w:val="superscript"/>
    </w:rPr>
  </w:style>
  <w:style w:type="character" w:styleId="Titolo5Carattere" w:customStyle="1">
    <w:name w:val="Titolo 5 Carattere"/>
    <w:basedOn w:val="Carpredefinitoparagrafo"/>
    <w:link w:val="Titolo5"/>
    <w:uiPriority w:val="9"/>
    <w:semiHidden w:val="1"/>
    <w:rsid w:val="00C06820"/>
    <w:rPr>
      <w:rFonts w:asciiTheme="majorHAnsi" w:cstheme="majorBidi" w:eastAsiaTheme="majorEastAsia" w:hAnsiTheme="majorHAnsi"/>
      <w:color w:val="2f5496" w:themeColor="accent1" w:themeShade="0000BF"/>
    </w:rPr>
  </w:style>
  <w:style w:type="character" w:styleId="Titolo4Carattere" w:customStyle="1">
    <w:name w:val="Titolo 4 Carattere"/>
    <w:basedOn w:val="Carpredefinitoparagrafo"/>
    <w:link w:val="Titolo4"/>
    <w:uiPriority w:val="9"/>
    <w:semiHidden w:val="1"/>
    <w:rsid w:val="007B0C1F"/>
    <w:rPr>
      <w:rFonts w:asciiTheme="majorHAnsi" w:cstheme="majorBidi" w:eastAsiaTheme="majorEastAsia" w:hAnsiTheme="majorHAnsi"/>
      <w:i w:val="1"/>
      <w:iCs w:val="1"/>
      <w:color w:val="2f5496" w:themeColor="accent1" w:themeShade="0000BF"/>
    </w:rPr>
  </w:style>
  <w:style w:type="character" w:styleId="Enfasigrassetto">
    <w:name w:val="Strong"/>
    <w:basedOn w:val="Carpredefinitoparagrafo"/>
    <w:uiPriority w:val="22"/>
    <w:qFormat w:val="1"/>
    <w:rsid w:val="007B0C1F"/>
    <w:rPr>
      <w:b w:val="1"/>
      <w:bCs w:val="1"/>
    </w:rPr>
  </w:style>
  <w:style w:type="paragraph" w:styleId="Pa0" w:customStyle="1">
    <w:name w:val="Pa0"/>
    <w:basedOn w:val="Default"/>
    <w:next w:val="Default"/>
    <w:uiPriority w:val="99"/>
    <w:rsid w:val="007B0C1F"/>
    <w:pPr>
      <w:adjustRightInd w:val="0"/>
      <w:spacing w:line="241" w:lineRule="atLeast"/>
    </w:pPr>
    <w:rPr>
      <w:rFonts w:ascii="Georgia" w:hAnsi="Georgia" w:cstheme="minorBidi"/>
      <w:color w:val="auto"/>
      <w:lang w:eastAsia="en-US"/>
    </w:rPr>
  </w:style>
  <w:style w:type="character" w:styleId="A3" w:customStyle="1">
    <w:name w:val="A3"/>
    <w:uiPriority w:val="99"/>
    <w:rsid w:val="007B0C1F"/>
    <w:rPr>
      <w:rFonts w:cs="Georgia"/>
      <w:b w:val="1"/>
      <w:bCs w:val="1"/>
      <w:color w:val="221e1f"/>
      <w:sz w:val="20"/>
      <w:szCs w:val="20"/>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character" w:styleId="title-1" w:customStyle="1">
    <w:name w:val="title-1"/>
    <w:basedOn w:val="Carpredefinitoparagrafo"/>
    <w:rsid w:val="00484939"/>
  </w:style>
  <w:style w:type="paragraph" w:styleId="Standard" w:customStyle="1">
    <w:name w:val="Standard"/>
    <w:rsid w:val="00B24C8A"/>
    <w:pPr>
      <w:widowControl w:val="0"/>
      <w:suppressAutoHyphens w:val="1"/>
      <w:autoSpaceDN w:val="0"/>
      <w:spacing w:line="240" w:lineRule="auto"/>
      <w:textAlignment w:val="baseline"/>
    </w:pPr>
    <w:rPr>
      <w:rFonts w:ascii="Times New Roman" w:cs="Tahoma" w:eastAsia="Andale Sans UI" w:hAnsi="Times New Roman"/>
      <w:kern w:val="3"/>
      <w:sz w:val="24"/>
      <w:szCs w:val="24"/>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2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patrizia.sferrazza@bancasistema.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rt-rite.it" TargetMode="External"/><Relationship Id="rId8" Type="http://schemas.openxmlformats.org/officeDocument/2006/relationships/hyperlink" Target="mailto:nora.caracciolo@noracomunicazione.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ancasistema.it" TargetMode="External"/><Relationship Id="rId2" Type="http://schemas.openxmlformats.org/officeDocument/2006/relationships/image" Target="media/image4.png"/><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OVwGH+bXiXXyP/fkZS79ka6ixA==">AMUW2mUQQnnBgkGDXNDNoCQq0yU3f8JAaDVY6qDu7RxfdYmYLbZSyaOkWw46Ij+0nIJjUuziAZ7H/qm9PXwEEp0u6oNNO6uJdvrniL8DP3BG8PUAK3gzIF0E4ktKIXPKgAK+db047PaQ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2023-04-04T12:54:00Z</dcterms:created>
  <dc:creator>Polvara Giulia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0x010100163E717C77F42941BF3CE41EE7E4379E</vt:lpwstr>
  </property>
</Properties>
</file>