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F30B7" w14:textId="158BC0F6" w:rsidR="005E317B" w:rsidRPr="00A82352" w:rsidRDefault="008674BE" w:rsidP="008674BE">
      <w:pPr>
        <w:pStyle w:val="NormalSpaceTM"/>
      </w:pPr>
      <w:r w:rsidRPr="008674BE">
        <w:rPr>
          <w:b/>
        </w:rPr>
        <w:t>Deep Scrolling Experience</w:t>
      </w:r>
      <w:r w:rsidR="005E317B">
        <w:rPr>
          <w:b/>
        </w:rPr>
        <w:br/>
      </w:r>
      <w:r w:rsidR="005E317B" w:rsidRPr="00A82352">
        <w:t>Un</w:t>
      </w:r>
      <w:r w:rsidR="00C03156">
        <w:t>a</w:t>
      </w:r>
      <w:r w:rsidR="005E317B" w:rsidRPr="00A82352">
        <w:t xml:space="preserve"> giornata dedicata al </w:t>
      </w:r>
      <w:r w:rsidR="005E317B" w:rsidRPr="005E317B">
        <w:rPr>
          <w:bCs/>
        </w:rPr>
        <w:t xml:space="preserve">fenomeno della </w:t>
      </w:r>
      <w:r w:rsidR="005E317B" w:rsidRPr="00A82352">
        <w:t xml:space="preserve">dipendenza </w:t>
      </w:r>
      <w:r w:rsidR="005E317B">
        <w:t>tecnologica</w:t>
      </w:r>
    </w:p>
    <w:p w14:paraId="7B78C315" w14:textId="7F9F9EF4" w:rsidR="005E4130" w:rsidRDefault="008674BE" w:rsidP="00D514AA">
      <w:pPr>
        <w:pStyle w:val="NormalSpaceTM"/>
        <w:rPr>
          <w:b/>
          <w:bCs/>
        </w:rPr>
      </w:pPr>
      <w:r w:rsidRPr="008674BE">
        <w:rPr>
          <w:b/>
          <w:bCs/>
        </w:rPr>
        <w:t xml:space="preserve">Sabato 18 gennaio 2020, dalle </w:t>
      </w:r>
      <w:r>
        <w:rPr>
          <w:b/>
          <w:bCs/>
        </w:rPr>
        <w:t xml:space="preserve">ore </w:t>
      </w:r>
      <w:r w:rsidRPr="008674BE">
        <w:rPr>
          <w:b/>
          <w:bCs/>
        </w:rPr>
        <w:t xml:space="preserve">11.30 alle </w:t>
      </w:r>
      <w:r>
        <w:rPr>
          <w:b/>
          <w:bCs/>
        </w:rPr>
        <w:t xml:space="preserve">ore </w:t>
      </w:r>
      <w:r w:rsidRPr="008674BE">
        <w:rPr>
          <w:b/>
          <w:bCs/>
        </w:rPr>
        <w:t>22.00</w:t>
      </w:r>
    </w:p>
    <w:p w14:paraId="29A1E04B" w14:textId="4C361E5D" w:rsidR="0022207D" w:rsidRDefault="0022207D" w:rsidP="00D514AA">
      <w:pPr>
        <w:pStyle w:val="NormalSpaceTM"/>
        <w:rPr>
          <w:b/>
        </w:rPr>
      </w:pPr>
      <w:r>
        <w:rPr>
          <w:b/>
        </w:rPr>
        <w:t>Ingresso libero</w:t>
      </w:r>
    </w:p>
    <w:p w14:paraId="5337C2F4" w14:textId="77777777" w:rsidR="0022207D" w:rsidRPr="005E4130" w:rsidRDefault="0022207D" w:rsidP="00D514AA">
      <w:pPr>
        <w:pStyle w:val="NormalSpaceTM"/>
        <w:rPr>
          <w:b/>
        </w:rPr>
      </w:pPr>
    </w:p>
    <w:p w14:paraId="4A199808" w14:textId="2D7655B7" w:rsidR="00C151EB" w:rsidRDefault="008674BE" w:rsidP="008674BE">
      <w:pPr>
        <w:pStyle w:val="NormalSpaceTM"/>
        <w:rPr>
          <w:bCs/>
        </w:rPr>
      </w:pPr>
      <w:bookmarkStart w:id="0" w:name="OLE_LINK7"/>
      <w:bookmarkStart w:id="1" w:name="OLE_LINK8"/>
      <w:bookmarkStart w:id="2" w:name="OLE_LINK9"/>
      <w:r w:rsidRPr="008674BE">
        <w:rPr>
          <w:bCs/>
          <w:i/>
        </w:rPr>
        <w:t>Deep Scrolling Experience</w:t>
      </w:r>
      <w:r w:rsidR="007400C2">
        <w:rPr>
          <w:bCs/>
        </w:rPr>
        <w:t xml:space="preserve"> è </w:t>
      </w:r>
      <w:r w:rsidR="005E317B" w:rsidRPr="00A82352">
        <w:rPr>
          <w:bCs/>
        </w:rPr>
        <w:t xml:space="preserve">un progetto </w:t>
      </w:r>
      <w:r w:rsidR="0022207D">
        <w:rPr>
          <w:bCs/>
        </w:rPr>
        <w:t xml:space="preserve">multidisciplinare </w:t>
      </w:r>
      <w:r w:rsidR="005E317B" w:rsidRPr="00A82352">
        <w:rPr>
          <w:bCs/>
        </w:rPr>
        <w:t>di Federico Clapis</w:t>
      </w:r>
      <w:r w:rsidR="00C151EB">
        <w:rPr>
          <w:bCs/>
        </w:rPr>
        <w:t xml:space="preserve"> che mette in dialogo arte e scienza, realizzato </w:t>
      </w:r>
      <w:r w:rsidR="00C151EB" w:rsidRPr="008674BE">
        <w:rPr>
          <w:bCs/>
        </w:rPr>
        <w:t>in collaborazione con l’Istituto di Psicosomatica di Milano e l’Associazione Dipendenze Tecnologiche</w:t>
      </w:r>
      <w:r w:rsidR="00C151EB">
        <w:rPr>
          <w:bCs/>
        </w:rPr>
        <w:t>.</w:t>
      </w:r>
    </w:p>
    <w:p w14:paraId="23504497" w14:textId="2A925F21" w:rsidR="009B3A3B" w:rsidRPr="0022207D" w:rsidRDefault="00C151EB" w:rsidP="008674BE">
      <w:pPr>
        <w:pStyle w:val="NormalSpaceTM"/>
        <w:rPr>
          <w:bCs/>
        </w:rPr>
      </w:pPr>
      <w:r>
        <w:rPr>
          <w:bCs/>
        </w:rPr>
        <w:t>A</w:t>
      </w:r>
      <w:r w:rsidR="008674BE" w:rsidRPr="008674BE">
        <w:rPr>
          <w:bCs/>
        </w:rPr>
        <w:t xml:space="preserve">ttraverso </w:t>
      </w:r>
      <w:r w:rsidR="008674BE" w:rsidRPr="008674BE">
        <w:rPr>
          <w:b/>
        </w:rPr>
        <w:t>talk</w:t>
      </w:r>
      <w:r w:rsidR="008674BE" w:rsidRPr="008674BE">
        <w:rPr>
          <w:bCs/>
        </w:rPr>
        <w:t xml:space="preserve"> </w:t>
      </w:r>
      <w:r w:rsidR="008674BE" w:rsidRPr="008674BE">
        <w:rPr>
          <w:b/>
        </w:rPr>
        <w:t>con filosofi e personalità scientifiche</w:t>
      </w:r>
      <w:r w:rsidR="009B3A3B" w:rsidRPr="00C03156">
        <w:rPr>
          <w:bCs/>
        </w:rPr>
        <w:t>,</w:t>
      </w:r>
      <w:r w:rsidR="009B3A3B">
        <w:rPr>
          <w:b/>
        </w:rPr>
        <w:t xml:space="preserve"> lezioni di yoga</w:t>
      </w:r>
      <w:r w:rsidR="008674BE" w:rsidRPr="008674BE">
        <w:rPr>
          <w:bCs/>
        </w:rPr>
        <w:t xml:space="preserve"> e aree dedicate all’</w:t>
      </w:r>
      <w:r w:rsidR="008674BE" w:rsidRPr="008674BE">
        <w:rPr>
          <w:b/>
        </w:rPr>
        <w:t>assistenza psicologica</w:t>
      </w:r>
      <w:r w:rsidR="008674BE" w:rsidRPr="008674BE">
        <w:rPr>
          <w:bCs/>
        </w:rPr>
        <w:t xml:space="preserve"> per famiglie e ragazzi</w:t>
      </w:r>
      <w:r w:rsidR="007400C2">
        <w:rPr>
          <w:bCs/>
        </w:rPr>
        <w:t xml:space="preserve">, </w:t>
      </w:r>
      <w:r>
        <w:rPr>
          <w:bCs/>
        </w:rPr>
        <w:t xml:space="preserve">la giornata </w:t>
      </w:r>
      <w:r w:rsidR="008674BE" w:rsidRPr="008674BE">
        <w:rPr>
          <w:bCs/>
        </w:rPr>
        <w:t xml:space="preserve">analizza il crescente fenomeno della </w:t>
      </w:r>
      <w:r w:rsidR="008674BE" w:rsidRPr="008674BE">
        <w:rPr>
          <w:b/>
        </w:rPr>
        <w:t>dipendenza da social network</w:t>
      </w:r>
      <w:r w:rsidR="007400C2">
        <w:rPr>
          <w:bCs/>
        </w:rPr>
        <w:t xml:space="preserve">. </w:t>
      </w:r>
    </w:p>
    <w:p w14:paraId="00253CF6" w14:textId="2186CBCB" w:rsidR="009B3A3B" w:rsidRDefault="009B3A3B" w:rsidP="008674BE">
      <w:pPr>
        <w:pStyle w:val="NormalSpaceTM"/>
        <w:rPr>
          <w:b/>
        </w:rPr>
      </w:pPr>
      <w:r w:rsidRPr="008674BE">
        <w:rPr>
          <w:bCs/>
        </w:rPr>
        <w:t xml:space="preserve">Al mattino, </w:t>
      </w:r>
      <w:r w:rsidR="007400C2">
        <w:rPr>
          <w:bCs/>
        </w:rPr>
        <w:t>l’evento</w:t>
      </w:r>
      <w:r>
        <w:rPr>
          <w:bCs/>
        </w:rPr>
        <w:t xml:space="preserve"> inizia con tre </w:t>
      </w:r>
      <w:r w:rsidRPr="008674BE">
        <w:rPr>
          <w:bCs/>
        </w:rPr>
        <w:t xml:space="preserve">sessioni di </w:t>
      </w:r>
      <w:r w:rsidRPr="008674BE">
        <w:rPr>
          <w:b/>
        </w:rPr>
        <w:t>yoga</w:t>
      </w:r>
      <w:r w:rsidRPr="008674BE">
        <w:rPr>
          <w:bCs/>
        </w:rPr>
        <w:t xml:space="preserve"> </w:t>
      </w:r>
      <w:r>
        <w:rPr>
          <w:bCs/>
        </w:rPr>
        <w:t xml:space="preserve">sperimentale che </w:t>
      </w:r>
      <w:r w:rsidRPr="008674BE">
        <w:rPr>
          <w:bCs/>
        </w:rPr>
        <w:t>aiutano a riscoprire il proprio corpo, per recuperare il senso della materialità in un mondo sempre più immateriale come quello del web.</w:t>
      </w:r>
    </w:p>
    <w:p w14:paraId="5681D0CA" w14:textId="5AC86645" w:rsidR="008674BE" w:rsidRPr="008674BE" w:rsidRDefault="009B3A3B" w:rsidP="008674BE">
      <w:pPr>
        <w:pStyle w:val="NormalSpaceTM"/>
        <w:rPr>
          <w:bCs/>
        </w:rPr>
      </w:pPr>
      <w:r w:rsidRPr="00A82352">
        <w:t xml:space="preserve">Nel pomeriggio sono previsti </w:t>
      </w:r>
      <w:r w:rsidR="00C13417" w:rsidRPr="00A82352">
        <w:t>dei</w:t>
      </w:r>
      <w:r w:rsidR="00C13417">
        <w:rPr>
          <w:b/>
        </w:rPr>
        <w:t xml:space="preserve"> talk</w:t>
      </w:r>
      <w:r w:rsidR="008674BE" w:rsidRPr="008674BE">
        <w:rPr>
          <w:bCs/>
        </w:rPr>
        <w:t xml:space="preserve"> tenuti da alcuni tra i maggiori esperti di dipendenze tecnologiche e filosofi: Riccardo Marco Scognamiglio, Giuseppe Lavenia, Simone Matteo Russo, moderati da Andrea Zoccarato e Alessia Leoni, e Maura Gancitano e Andrea Colamenici di Tlon.</w:t>
      </w:r>
    </w:p>
    <w:p w14:paraId="57E73A99" w14:textId="5F86C2FF" w:rsidR="007400C2" w:rsidRDefault="007400C2" w:rsidP="008674BE">
      <w:pPr>
        <w:pStyle w:val="NormalSpaceTM"/>
        <w:rPr>
          <w:bCs/>
        </w:rPr>
      </w:pPr>
      <w:r>
        <w:rPr>
          <w:bCs/>
        </w:rPr>
        <w:t xml:space="preserve">Nell’arco dell’intera giornata resteranno a </w:t>
      </w:r>
      <w:r w:rsidR="008674BE" w:rsidRPr="008674BE">
        <w:rPr>
          <w:bCs/>
        </w:rPr>
        <w:t xml:space="preserve">disposizione dei visitatori </w:t>
      </w:r>
      <w:r w:rsidR="008674BE" w:rsidRPr="008674BE">
        <w:rPr>
          <w:b/>
        </w:rPr>
        <w:t>tre aree Help</w:t>
      </w:r>
      <w:r w:rsidR="008674BE" w:rsidRPr="008674BE">
        <w:rPr>
          <w:bCs/>
        </w:rPr>
        <w:t xml:space="preserve"> in cui famiglie e ragazzi possono ricevere assistenza psicologica sul tema della dipendenza da social network.</w:t>
      </w:r>
    </w:p>
    <w:p w14:paraId="2C644101" w14:textId="25507452" w:rsidR="007400C2" w:rsidRDefault="007400C2" w:rsidP="008674BE">
      <w:pPr>
        <w:pStyle w:val="NormalSpaceTM"/>
        <w:rPr>
          <w:bCs/>
        </w:rPr>
      </w:pPr>
      <w:r>
        <w:rPr>
          <w:bCs/>
        </w:rPr>
        <w:t xml:space="preserve">Saranno inoltre presentate per la prima volta al pubblico </w:t>
      </w:r>
      <w:r w:rsidR="0022207D">
        <w:rPr>
          <w:bCs/>
        </w:rPr>
        <w:t>alcune</w:t>
      </w:r>
      <w:r w:rsidRPr="008674BE">
        <w:rPr>
          <w:b/>
        </w:rPr>
        <w:t xml:space="preserve"> installazioni</w:t>
      </w:r>
      <w:r w:rsidRPr="008674BE">
        <w:rPr>
          <w:bCs/>
        </w:rPr>
        <w:t xml:space="preserve"> </w:t>
      </w:r>
      <w:r>
        <w:rPr>
          <w:bCs/>
        </w:rPr>
        <w:t xml:space="preserve">immersive di </w:t>
      </w:r>
      <w:r w:rsidRPr="008674BE">
        <w:rPr>
          <w:bCs/>
        </w:rPr>
        <w:t>Clapis</w:t>
      </w:r>
      <w:r>
        <w:rPr>
          <w:bCs/>
        </w:rPr>
        <w:t xml:space="preserve">: </w:t>
      </w:r>
      <w:r w:rsidRPr="008674BE">
        <w:rPr>
          <w:bCs/>
        </w:rPr>
        <w:t xml:space="preserve">una lucida e talvolta feroce rappresentazione del rapporto tra uomo e tecnologia. </w:t>
      </w:r>
    </w:p>
    <w:p w14:paraId="290F694E" w14:textId="747ED9D7" w:rsidR="007400C2" w:rsidRPr="0022207D" w:rsidRDefault="007400C2" w:rsidP="008674BE">
      <w:pPr>
        <w:pStyle w:val="NormalSpaceTM"/>
      </w:pPr>
      <w:r>
        <w:rPr>
          <w:bCs/>
        </w:rPr>
        <w:t xml:space="preserve">Federico Clapis sta portando avanti una ricerca artistica e sociale che è sintetizzata con l’hashtag </w:t>
      </w:r>
      <w:r w:rsidR="008674BE" w:rsidRPr="008674BE">
        <w:rPr>
          <w:b/>
          <w:bCs/>
        </w:rPr>
        <w:t>#deepscrolling</w:t>
      </w:r>
      <w:r>
        <w:t xml:space="preserve"> con l’obiettivo di</w:t>
      </w:r>
      <w:r w:rsidR="008674BE" w:rsidRPr="008674BE">
        <w:t xml:space="preserve"> migliorare il nostro stile di vita digitale, rendendo il tempo passato sui social network un’occasione terapeutica. #deepscrolling invita a seguire profili che divulgano contenuti artistici e culturali, così da contrastare la pressione e la frustrazione generate dalla visione quotidiana di rappresentazioni poco realistiche della realtà, spesso promosse dal web.</w:t>
      </w:r>
    </w:p>
    <w:p w14:paraId="517230A0" w14:textId="78CEB533" w:rsidR="00972D75" w:rsidRPr="00972D75" w:rsidRDefault="00972D75" w:rsidP="00972D75">
      <w:pPr>
        <w:pStyle w:val="NormalSpaceTM"/>
        <w:rPr>
          <w:u w:val="single"/>
        </w:rPr>
      </w:pPr>
      <w:r w:rsidRPr="00972D75">
        <w:rPr>
          <w:u w:val="single"/>
        </w:rPr>
        <w:t>Programma della giornata</w:t>
      </w:r>
    </w:p>
    <w:p w14:paraId="5BA23EF3" w14:textId="08DC3B7C" w:rsidR="008674BE" w:rsidRPr="008674BE" w:rsidRDefault="00972D75" w:rsidP="00972D75">
      <w:pPr>
        <w:pStyle w:val="NormalSpaceTM"/>
      </w:pPr>
      <w:r w:rsidRPr="0022207D">
        <w:t>11.30 apertura</w:t>
      </w:r>
      <w:r w:rsidRPr="0022207D">
        <w:br/>
        <w:t>12.00 – 1</w:t>
      </w:r>
      <w:r w:rsidR="00D13A36" w:rsidRPr="0022207D">
        <w:t>5.00</w:t>
      </w:r>
      <w:r w:rsidRPr="0022207D">
        <w:tab/>
      </w:r>
      <w:r w:rsidR="00D13A36" w:rsidRPr="0022207D">
        <w:t>3 sessioni d</w:t>
      </w:r>
      <w:r w:rsidR="009622E3" w:rsidRPr="0022207D">
        <w:t>i</w:t>
      </w:r>
      <w:r w:rsidR="00D13A36" w:rsidRPr="0022207D">
        <w:t xml:space="preserve"> yoga</w:t>
      </w:r>
      <w:r w:rsidRPr="0022207D">
        <w:br/>
        <w:t>16.30 – 18.30</w:t>
      </w:r>
      <w:r w:rsidRPr="0022207D">
        <w:tab/>
        <w:t>Talk</w:t>
      </w:r>
      <w:r w:rsidRPr="0022207D">
        <w:br/>
        <w:t>18.45 – 22.00</w:t>
      </w:r>
      <w:r w:rsidRPr="0022207D">
        <w:tab/>
        <w:t xml:space="preserve">Finissage </w:t>
      </w:r>
      <w:r w:rsidR="00D13A36" w:rsidRPr="0022207D">
        <w:t>evento</w:t>
      </w:r>
      <w:r w:rsidRPr="0022207D">
        <w:t xml:space="preserve"> “Deep Scrolling</w:t>
      </w:r>
      <w:r w:rsidR="0022207D">
        <w:t xml:space="preserve"> Experience</w:t>
      </w:r>
      <w:r w:rsidRPr="0022207D">
        <w:t>”</w:t>
      </w:r>
      <w:r w:rsidRPr="00972D75">
        <w:tab/>
      </w:r>
    </w:p>
    <w:p w14:paraId="7A55D79A" w14:textId="4CAD128D" w:rsidR="008674BE" w:rsidRPr="008674BE" w:rsidRDefault="008674BE" w:rsidP="008674BE">
      <w:pPr>
        <w:pStyle w:val="NormalSpaceTM"/>
        <w:rPr>
          <w:b/>
          <w:bCs/>
          <w:u w:val="single"/>
        </w:rPr>
      </w:pPr>
      <w:bookmarkStart w:id="3" w:name="_GoBack"/>
      <w:bookmarkEnd w:id="3"/>
      <w:r w:rsidRPr="008674BE">
        <w:rPr>
          <w:b/>
          <w:bCs/>
          <w:u w:val="single"/>
        </w:rPr>
        <w:t>Cenni biografici</w:t>
      </w:r>
    </w:p>
    <w:p w14:paraId="1029C26E" w14:textId="2AC9D66B" w:rsidR="008674BE" w:rsidRPr="0022207D" w:rsidRDefault="008674BE" w:rsidP="008674BE">
      <w:pPr>
        <w:pStyle w:val="NormalSpaceTM"/>
      </w:pPr>
      <w:r w:rsidRPr="0022207D">
        <w:rPr>
          <w:b/>
          <w:bCs/>
        </w:rPr>
        <w:t>Federico Clapis</w:t>
      </w:r>
      <w:r w:rsidRPr="0022207D">
        <w:t xml:space="preserve"> (1987</w:t>
      </w:r>
      <w:r w:rsidR="00DC7427" w:rsidRPr="0022207D">
        <w:t xml:space="preserve">) </w:t>
      </w:r>
      <w:r w:rsidRPr="0022207D">
        <w:t>vive e lavora a Milano</w:t>
      </w:r>
      <w:r w:rsidR="00DC7427" w:rsidRPr="0022207D">
        <w:t>.</w:t>
      </w:r>
      <w:r w:rsidRPr="0022207D">
        <w:t xml:space="preserve"> La sua ricerca comincia nel 2010, ma mantiene, in una prima fase, una dimensione privata</w:t>
      </w:r>
      <w:r w:rsidR="00DC7427" w:rsidRPr="0022207D">
        <w:t>,</w:t>
      </w:r>
      <w:r w:rsidRPr="0022207D">
        <w:t xml:space="preserve"> in cui la sua attenzione si rivolge al mondo dei social network dove registra grande successo accumulando</w:t>
      </w:r>
      <w:r w:rsidRPr="0022207D">
        <w:rPr>
          <w:bCs/>
        </w:rPr>
        <w:t xml:space="preserve"> milioni di fan e visualizzazioni</w:t>
      </w:r>
      <w:r w:rsidRPr="0022207D">
        <w:t xml:space="preserve">. </w:t>
      </w:r>
      <w:r w:rsidR="00DC7427" w:rsidRPr="0022207D">
        <w:br/>
        <w:t>Nel 2015 c</w:t>
      </w:r>
      <w:r w:rsidR="00972D75" w:rsidRPr="0022207D">
        <w:t>on</w:t>
      </w:r>
      <w:r w:rsidRPr="0022207D">
        <w:t xml:space="preserve"> la serie </w:t>
      </w:r>
      <w:r w:rsidRPr="0022207D">
        <w:rPr>
          <w:i/>
          <w:iCs/>
        </w:rPr>
        <w:t>Actor on Canvas</w:t>
      </w:r>
      <w:r w:rsidRPr="0022207D">
        <w:t xml:space="preserve">, attraverso la </w:t>
      </w:r>
      <w:r w:rsidRPr="0022207D">
        <w:rPr>
          <w:bCs/>
        </w:rPr>
        <w:t>scansione</w:t>
      </w:r>
      <w:r w:rsidRPr="0022207D">
        <w:t xml:space="preserve"> e il </w:t>
      </w:r>
      <w:r w:rsidRPr="0022207D">
        <w:rPr>
          <w:bCs/>
        </w:rPr>
        <w:t>modeling digitale</w:t>
      </w:r>
      <w:r w:rsidRPr="0022207D">
        <w:t xml:space="preserve">, riproduce un perfetto se stesso in miniatura che colloca sulle sue tele. La tecnologia, utilizzata sia come medium che come tema ricorrente, diventa lo strumento con cui esplora la condizione umana contemporanea dando vita </w:t>
      </w:r>
      <w:r w:rsidR="00DC7427" w:rsidRPr="0022207D">
        <w:t xml:space="preserve">a una serie di </w:t>
      </w:r>
      <w:r w:rsidRPr="0022207D">
        <w:t>sculture.</w:t>
      </w:r>
      <w:r w:rsidR="00972D75" w:rsidRPr="0022207D">
        <w:t xml:space="preserve"> </w:t>
      </w:r>
      <w:r w:rsidRPr="0022207D">
        <w:t>In tempi più recenti</w:t>
      </w:r>
      <w:r w:rsidR="00DC7427" w:rsidRPr="0022207D">
        <w:t xml:space="preserve"> impiega </w:t>
      </w:r>
      <w:r w:rsidRPr="0022207D">
        <w:t>materiali di recupero che gli consentono di lavorare senza le complesse fasi di progettazione e produzione che stanno dietro alle sculture modellate.</w:t>
      </w:r>
    </w:p>
    <w:p w14:paraId="0C19C659" w14:textId="77777777" w:rsidR="008674BE" w:rsidRPr="00972D75" w:rsidRDefault="008674BE" w:rsidP="008674BE">
      <w:pPr>
        <w:pStyle w:val="NormalSpaceTM"/>
        <w:rPr>
          <w:u w:val="single"/>
        </w:rPr>
      </w:pPr>
    </w:p>
    <w:p w14:paraId="53DAEFB7" w14:textId="77777777" w:rsidR="008674BE" w:rsidRPr="008674BE" w:rsidRDefault="008674BE" w:rsidP="008674BE">
      <w:pPr>
        <w:pStyle w:val="NormalSpaceTM"/>
        <w:rPr>
          <w:u w:val="single"/>
        </w:rPr>
      </w:pPr>
      <w:r w:rsidRPr="008674BE">
        <w:rPr>
          <w:u w:val="single"/>
        </w:rPr>
        <w:lastRenderedPageBreak/>
        <w:t>Mostre e premi:</w:t>
      </w:r>
    </w:p>
    <w:p w14:paraId="112B1FD7" w14:textId="77777777" w:rsidR="008674BE" w:rsidRPr="008674BE" w:rsidRDefault="008674BE" w:rsidP="008674BE">
      <w:pPr>
        <w:pStyle w:val="NormalSpaceTM"/>
      </w:pPr>
      <w:r w:rsidRPr="008674BE">
        <w:rPr>
          <w:i/>
          <w:iCs/>
        </w:rPr>
        <w:t>Shades of Black</w:t>
      </w:r>
      <w:r w:rsidRPr="008674BE">
        <w:t xml:space="preserve">, Storpunkt, Munich (2019); </w:t>
      </w:r>
      <w:r w:rsidRPr="008674BE">
        <w:rPr>
          <w:i/>
          <w:iCs/>
        </w:rPr>
        <w:t>Umano &amp; Disumano</w:t>
      </w:r>
      <w:r w:rsidRPr="008674BE">
        <w:t xml:space="preserve">, curated by Maria Luisa Trevisan, Art Factory, Venice (2019); </w:t>
      </w:r>
      <w:r w:rsidRPr="008674BE">
        <w:rPr>
          <w:i/>
          <w:iCs/>
        </w:rPr>
        <w:t>Crypto Connection</w:t>
      </w:r>
      <w:r w:rsidRPr="008674BE">
        <w:t xml:space="preserve">, Observation Point Square, London (2018); </w:t>
      </w:r>
      <w:r w:rsidRPr="008674BE">
        <w:rPr>
          <w:i/>
          <w:iCs/>
        </w:rPr>
        <w:t>City of God</w:t>
      </w:r>
      <w:r w:rsidRPr="008674BE">
        <w:t xml:space="preserve">, WordSaveWord, Rio de Janeiro (2017); </w:t>
      </w:r>
      <w:r w:rsidRPr="008674BE">
        <w:rPr>
          <w:i/>
          <w:iCs/>
        </w:rPr>
        <w:t>Nati in cattività</w:t>
      </w:r>
      <w:r w:rsidRPr="008674BE">
        <w:t xml:space="preserve">, Fondazione Maimeri, Milano (2015), winner of the </w:t>
      </w:r>
      <w:r w:rsidRPr="008674BE">
        <w:rPr>
          <w:i/>
          <w:iCs/>
        </w:rPr>
        <w:t>Pitagora Art Prize</w:t>
      </w:r>
      <w:r w:rsidRPr="008674BE">
        <w:t>, Pitagora Museum, Crotone (2015); Vernon Gallery, Munich (2015).</w:t>
      </w:r>
    </w:p>
    <w:bookmarkEnd w:id="0"/>
    <w:bookmarkEnd w:id="1"/>
    <w:bookmarkEnd w:id="2"/>
    <w:p w14:paraId="5B501E02" w14:textId="5665C1C6" w:rsidR="00E86C31" w:rsidRDefault="00E86C31" w:rsidP="00E86C31">
      <w:pPr>
        <w:pStyle w:val="NormalSpaceTM"/>
        <w:rPr>
          <w:rFonts w:cs="Riforma LL"/>
        </w:rPr>
      </w:pPr>
    </w:p>
    <w:p w14:paraId="250B9DF5" w14:textId="77777777" w:rsidR="00E86C31" w:rsidRPr="00E86C31" w:rsidRDefault="00E86C31" w:rsidP="00E86C31">
      <w:pPr>
        <w:pStyle w:val="NormalSpaceTM"/>
        <w:rPr>
          <w:rFonts w:cs="Riforma LL"/>
        </w:rPr>
      </w:pPr>
    </w:p>
    <w:p w14:paraId="6919F424" w14:textId="77777777" w:rsidR="008236AA" w:rsidRDefault="008236AA" w:rsidP="00A4664C">
      <w:pPr>
        <w:pStyle w:val="Text75ptTM"/>
      </w:pPr>
    </w:p>
    <w:p w14:paraId="23B7EED5" w14:textId="2F55BD74" w:rsidR="008236AA" w:rsidRPr="00DC7427" w:rsidRDefault="008236AA" w:rsidP="00DC7427">
      <w:pPr>
        <w:pStyle w:val="Text75ptTM"/>
        <w:rPr>
          <w:b/>
        </w:rPr>
      </w:pPr>
      <w:r w:rsidRPr="00DC7427">
        <w:rPr>
          <w:b/>
        </w:rPr>
        <w:t>Contatti stampa</w:t>
      </w:r>
      <w:r w:rsidR="00DC7427" w:rsidRPr="00DC7427">
        <w:rPr>
          <w:b/>
        </w:rPr>
        <w:t>:</w:t>
      </w:r>
    </w:p>
    <w:p w14:paraId="06A61581" w14:textId="77777777" w:rsidR="00DC7427" w:rsidRPr="00DC7427" w:rsidRDefault="00DC7427" w:rsidP="00DC7427">
      <w:pPr>
        <w:pStyle w:val="Text75ptTM"/>
      </w:pPr>
    </w:p>
    <w:p w14:paraId="62522E7A" w14:textId="77777777" w:rsidR="008236AA" w:rsidRPr="00DC7427" w:rsidRDefault="008236AA" w:rsidP="00DC7427">
      <w:pPr>
        <w:pStyle w:val="Text75ptTM"/>
        <w:rPr>
          <w:b/>
        </w:rPr>
      </w:pPr>
      <w:r w:rsidRPr="00DC7427">
        <w:rPr>
          <w:b/>
        </w:rPr>
        <w:t>Triennale Milano</w:t>
      </w:r>
    </w:p>
    <w:p w14:paraId="05CDFB01" w14:textId="77777777" w:rsidR="008236AA" w:rsidRPr="00DC7427" w:rsidRDefault="008236AA" w:rsidP="00DC7427">
      <w:pPr>
        <w:pStyle w:val="Text75ptTM"/>
      </w:pPr>
      <w:r w:rsidRPr="00DC7427">
        <w:t>Comunicazione</w:t>
      </w:r>
    </w:p>
    <w:p w14:paraId="4A23126E" w14:textId="77777777" w:rsidR="008236AA" w:rsidRPr="00DC7427" w:rsidRDefault="008236AA" w:rsidP="00DC7427">
      <w:pPr>
        <w:pStyle w:val="Text75ptTM"/>
      </w:pPr>
      <w:r w:rsidRPr="00DC7427">
        <w:t>T. +39 02 72434241/247</w:t>
      </w:r>
    </w:p>
    <w:p w14:paraId="3E86E139" w14:textId="55F86307" w:rsidR="008236AA" w:rsidRDefault="009F5841" w:rsidP="00DC7427">
      <w:pPr>
        <w:pStyle w:val="Text75ptTM"/>
        <w:rPr>
          <w:rStyle w:val="Collegamentoipertestuale"/>
          <w:color w:val="auto"/>
          <w:u w:val="none"/>
        </w:rPr>
      </w:pPr>
      <w:hyperlink r:id="rId9" w:history="1">
        <w:r w:rsidR="00A4664C" w:rsidRPr="00DC7427">
          <w:rPr>
            <w:rStyle w:val="Collegamentoipertestuale"/>
            <w:color w:val="auto"/>
            <w:u w:val="none"/>
          </w:rPr>
          <w:t>press@triennale.org</w:t>
        </w:r>
      </w:hyperlink>
    </w:p>
    <w:p w14:paraId="34FBF3A3" w14:textId="3A5B7FF2" w:rsidR="00DC7427" w:rsidRDefault="00DC7427" w:rsidP="00DC7427">
      <w:pPr>
        <w:pStyle w:val="Text75ptTM"/>
      </w:pPr>
    </w:p>
    <w:p w14:paraId="1B11D2A7" w14:textId="77777777" w:rsidR="00DC7427" w:rsidRPr="00DC7427" w:rsidRDefault="00DC7427" w:rsidP="00DC7427">
      <w:pPr>
        <w:pStyle w:val="Text75ptTM"/>
      </w:pPr>
      <w:r w:rsidRPr="00DC7427">
        <w:rPr>
          <w:b/>
        </w:rPr>
        <w:t>NORA comunicazione</w:t>
      </w:r>
      <w:r w:rsidRPr="00DC7427">
        <w:t xml:space="preserve"> </w:t>
      </w:r>
      <w:r w:rsidRPr="00DC7427">
        <w:br/>
        <w:t>Via Cesare Battisti 21, Milano</w:t>
      </w:r>
      <w:r w:rsidRPr="00DC7427">
        <w:br/>
        <w:t>T. +39 339 89 59 372</w:t>
      </w:r>
      <w:r w:rsidRPr="00DC7427">
        <w:br/>
        <w:t>info@noracomunicazione.it</w:t>
      </w:r>
    </w:p>
    <w:p w14:paraId="634834C3" w14:textId="77777777" w:rsidR="00DC7427" w:rsidRPr="00DC7427" w:rsidRDefault="00DC7427" w:rsidP="00DC7427">
      <w:pPr>
        <w:pStyle w:val="Text75ptTM"/>
      </w:pPr>
    </w:p>
    <w:p w14:paraId="577B2AB0" w14:textId="77777777" w:rsidR="00A4664C" w:rsidRPr="00DC7427" w:rsidRDefault="00A4664C" w:rsidP="00DC7427">
      <w:pPr>
        <w:pStyle w:val="Text75ptTM"/>
      </w:pPr>
    </w:p>
    <w:p w14:paraId="2B2179C1" w14:textId="77777777" w:rsidR="00A4664C" w:rsidRPr="00DC7427" w:rsidRDefault="00A4664C" w:rsidP="00DC7427">
      <w:pPr>
        <w:pStyle w:val="Text75ptTM"/>
        <w:rPr>
          <w:b/>
        </w:rPr>
      </w:pPr>
      <w:r w:rsidRPr="00DC7427">
        <w:rPr>
          <w:b/>
        </w:rPr>
        <w:t>Triennale Milano</w:t>
      </w:r>
    </w:p>
    <w:p w14:paraId="3E48B675" w14:textId="77777777" w:rsidR="00A4664C" w:rsidRPr="00DC7427" w:rsidRDefault="00A4664C" w:rsidP="00DC7427">
      <w:pPr>
        <w:pStyle w:val="Text75ptTM"/>
      </w:pPr>
      <w:r w:rsidRPr="00DC7427">
        <w:t>viale Alemagna 6</w:t>
      </w:r>
    </w:p>
    <w:p w14:paraId="068C7C13" w14:textId="77777777" w:rsidR="00A4664C" w:rsidRPr="00DC7427" w:rsidRDefault="00A4664C" w:rsidP="00DC7427">
      <w:pPr>
        <w:pStyle w:val="Text75ptTM"/>
      </w:pPr>
      <w:r w:rsidRPr="00DC7427">
        <w:t>20121 Milano</w:t>
      </w:r>
    </w:p>
    <w:p w14:paraId="5680A903" w14:textId="77777777" w:rsidR="00A4664C" w:rsidRPr="00DC7427" w:rsidRDefault="00A4664C" w:rsidP="00DC7427">
      <w:pPr>
        <w:pStyle w:val="Text75ptTM"/>
      </w:pPr>
      <w:r w:rsidRPr="00DC7427">
        <w:t>T. +39 02 724341</w:t>
      </w:r>
    </w:p>
    <w:p w14:paraId="20E0B634" w14:textId="4DCB88B9" w:rsidR="00A4664C" w:rsidRPr="00DC7427" w:rsidRDefault="009F5841" w:rsidP="00DC7427">
      <w:pPr>
        <w:pStyle w:val="Text75ptTM"/>
      </w:pPr>
      <w:hyperlink r:id="rId10" w:history="1">
        <w:r w:rsidR="00D749EA" w:rsidRPr="00DC7427">
          <w:rPr>
            <w:rStyle w:val="Collegamentoipertestuale"/>
            <w:color w:val="auto"/>
            <w:u w:val="none"/>
          </w:rPr>
          <w:t>www.triennale.org</w:t>
        </w:r>
      </w:hyperlink>
    </w:p>
    <w:p w14:paraId="33F8FEFA" w14:textId="77777777" w:rsidR="00D749EA" w:rsidRPr="00DC7427" w:rsidRDefault="00D749EA" w:rsidP="00DC7427">
      <w:pPr>
        <w:pStyle w:val="Text75ptTM"/>
      </w:pPr>
    </w:p>
    <w:sectPr w:rsidR="00D749EA" w:rsidRPr="00DC7427" w:rsidSect="002823D2">
      <w:headerReference w:type="default" r:id="rId11"/>
      <w:headerReference w:type="first" r:id="rId12"/>
      <w:pgSz w:w="11900" w:h="16840"/>
      <w:pgMar w:top="2438" w:right="1701" w:bottom="851" w:left="255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1BDAA" w14:textId="77777777" w:rsidR="009F5841" w:rsidRDefault="009F5841" w:rsidP="00DD3150">
      <w:pPr>
        <w:spacing w:after="0" w:line="240" w:lineRule="auto"/>
      </w:pPr>
      <w:r>
        <w:separator/>
      </w:r>
    </w:p>
  </w:endnote>
  <w:endnote w:type="continuationSeparator" w:id="0">
    <w:p w14:paraId="1592F131" w14:textId="77777777" w:rsidR="009F5841" w:rsidRDefault="009F5841" w:rsidP="00DD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forma LL">
    <w:altName w:val="Calibri"/>
    <w:panose1 w:val="00000000000000000000"/>
    <w:charset w:val="4D"/>
    <w:family w:val="swiss"/>
    <w:notTrueType/>
    <w:pitch w:val="variable"/>
    <w:sig w:usb0="A00000FF" w:usb1="4200E0FB" w:usb2="00000008" w:usb3="00000000" w:csb0="00000093"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iforma Office TT">
    <w:altName w:val="Calibri"/>
    <w:charset w:val="00"/>
    <w:family w:val="swiss"/>
    <w:pitch w:val="variable"/>
    <w:sig w:usb0="A00000FF" w:usb1="4200E0FB" w:usb2="00000008" w:usb3="00000000" w:csb0="00000093"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47FD1" w14:textId="77777777" w:rsidR="009F5841" w:rsidRDefault="009F5841" w:rsidP="00DD3150">
      <w:pPr>
        <w:spacing w:after="0" w:line="240" w:lineRule="auto"/>
      </w:pPr>
      <w:r>
        <w:separator/>
      </w:r>
    </w:p>
  </w:footnote>
  <w:footnote w:type="continuationSeparator" w:id="0">
    <w:p w14:paraId="14FC0A71" w14:textId="77777777" w:rsidR="009F5841" w:rsidRDefault="009F5841" w:rsidP="00DD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4FE3" w14:textId="77777777" w:rsidR="00487935" w:rsidRDefault="00487935"/>
  <w:tbl>
    <w:tblPr>
      <w:tblStyle w:val="Grigliatabell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right w:w="0" w:type="dxa"/>
      </w:tblCellMar>
      <w:tblLook w:val="04A0" w:firstRow="1" w:lastRow="0" w:firstColumn="1" w:lastColumn="0" w:noHBand="0" w:noVBand="1"/>
    </w:tblPr>
    <w:tblGrid>
      <w:gridCol w:w="4253"/>
      <w:gridCol w:w="3402"/>
    </w:tblGrid>
    <w:tr w:rsidR="00E06A8C" w14:paraId="0B70ACFA" w14:textId="77777777" w:rsidTr="001A1B13">
      <w:trPr>
        <w:trHeight w:hRule="exact" w:val="1758"/>
      </w:trPr>
      <w:tc>
        <w:tcPr>
          <w:tcW w:w="4253" w:type="dxa"/>
        </w:tcPr>
        <w:p w14:paraId="1E84C0F6" w14:textId="77777777" w:rsidR="00E06A8C" w:rsidRPr="00F445A6" w:rsidRDefault="00E06A8C" w:rsidP="00E06A8C">
          <w:pPr>
            <w:rPr>
              <w:b/>
            </w:rPr>
          </w:pPr>
          <w:r w:rsidRPr="00F445A6">
            <w:rPr>
              <w:b/>
            </w:rPr>
            <w:t>Triennale Milano</w:t>
          </w:r>
        </w:p>
      </w:tc>
      <w:tc>
        <w:tcPr>
          <w:tcW w:w="3402" w:type="dxa"/>
        </w:tcPr>
        <w:p w14:paraId="65EB5CD4" w14:textId="1966056F" w:rsidR="00E06A8C" w:rsidRPr="00F445A6" w:rsidRDefault="001B1774" w:rsidP="00E06A8C">
          <w:pPr>
            <w:spacing w:after="0" w:line="240" w:lineRule="auto"/>
            <w:jc w:val="right"/>
            <w:rPr>
              <w:rFonts w:cs="Riforma LL"/>
              <w:b/>
              <w:sz w:val="15"/>
              <w:szCs w:val="15"/>
            </w:rPr>
          </w:pPr>
          <w:r>
            <w:rPr>
              <w:rFonts w:cs="Riforma LL"/>
              <w:b/>
              <w:sz w:val="15"/>
              <w:szCs w:val="15"/>
            </w:rPr>
            <w:fldChar w:fldCharType="begin"/>
          </w:r>
          <w:r>
            <w:rPr>
              <w:rFonts w:cs="Riforma LL"/>
              <w:b/>
              <w:sz w:val="15"/>
              <w:szCs w:val="15"/>
            </w:rPr>
            <w:instrText xml:space="preserve"> PAGE  \* MERGEFORMAT </w:instrText>
          </w:r>
          <w:r>
            <w:rPr>
              <w:rFonts w:cs="Riforma LL"/>
              <w:b/>
              <w:sz w:val="15"/>
              <w:szCs w:val="15"/>
            </w:rPr>
            <w:fldChar w:fldCharType="separate"/>
          </w:r>
          <w:r w:rsidR="00470DF1">
            <w:rPr>
              <w:rFonts w:cs="Riforma LL"/>
              <w:b/>
              <w:noProof/>
              <w:sz w:val="15"/>
              <w:szCs w:val="15"/>
            </w:rPr>
            <w:t>2</w:t>
          </w:r>
          <w:r>
            <w:rPr>
              <w:rFonts w:cs="Riforma LL"/>
              <w:b/>
              <w:sz w:val="15"/>
              <w:szCs w:val="15"/>
            </w:rPr>
            <w:fldChar w:fldCharType="end"/>
          </w:r>
          <w:r w:rsidR="00871E2A">
            <w:rPr>
              <w:rFonts w:cs="Riforma LL"/>
              <w:b/>
              <w:sz w:val="15"/>
              <w:szCs w:val="15"/>
            </w:rPr>
            <w:t>/</w:t>
          </w:r>
          <w:r w:rsidR="00871E2A">
            <w:rPr>
              <w:rFonts w:cs="Riforma LL"/>
              <w:b/>
              <w:sz w:val="15"/>
              <w:szCs w:val="15"/>
            </w:rPr>
            <w:fldChar w:fldCharType="begin"/>
          </w:r>
          <w:r w:rsidR="00871E2A">
            <w:rPr>
              <w:rFonts w:cs="Riforma LL"/>
              <w:b/>
              <w:sz w:val="15"/>
              <w:szCs w:val="15"/>
            </w:rPr>
            <w:instrText xml:space="preserve"> SECTIONPAGES  \* MERGEFORMAT </w:instrText>
          </w:r>
          <w:r w:rsidR="00871E2A">
            <w:rPr>
              <w:rFonts w:cs="Riforma LL"/>
              <w:b/>
              <w:sz w:val="15"/>
              <w:szCs w:val="15"/>
            </w:rPr>
            <w:fldChar w:fldCharType="separate"/>
          </w:r>
          <w:r w:rsidR="00C03156">
            <w:rPr>
              <w:rFonts w:cs="Riforma LL"/>
              <w:b/>
              <w:noProof/>
              <w:sz w:val="15"/>
              <w:szCs w:val="15"/>
            </w:rPr>
            <w:t>2</w:t>
          </w:r>
          <w:r w:rsidR="00871E2A">
            <w:rPr>
              <w:rFonts w:cs="Riforma LL"/>
              <w:b/>
              <w:sz w:val="15"/>
              <w:szCs w:val="15"/>
            </w:rPr>
            <w:fldChar w:fldCharType="end"/>
          </w:r>
        </w:p>
        <w:p w14:paraId="11552B74" w14:textId="77777777" w:rsidR="00E06A8C" w:rsidRDefault="00E06A8C" w:rsidP="00E06A8C">
          <w:pPr>
            <w:pStyle w:val="Title10ptTM"/>
          </w:pPr>
        </w:p>
      </w:tc>
    </w:tr>
  </w:tbl>
  <w:p w14:paraId="7CA8B042" w14:textId="77777777" w:rsidR="00A056D2" w:rsidRDefault="00D9406D">
    <w:r>
      <w:rPr>
        <w:noProof/>
        <w:lang w:eastAsia="it-IT"/>
      </w:rPr>
      <w:drawing>
        <wp:anchor distT="0" distB="0" distL="114300" distR="114300" simplePos="0" relativeHeight="251664384" behindDoc="0" locked="0" layoutInCell="1" allowOverlap="1" wp14:anchorId="65FD8EE0" wp14:editId="4B5F26C1">
          <wp:simplePos x="0" y="0"/>
          <wp:positionH relativeFrom="page">
            <wp:posOffset>0</wp:posOffset>
          </wp:positionH>
          <wp:positionV relativeFrom="page">
            <wp:posOffset>0</wp:posOffset>
          </wp:positionV>
          <wp:extent cx="1295280" cy="129528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ennale_Logo_T_marge.emf"/>
                  <pic:cNvPicPr/>
                </pic:nvPicPr>
                <pic:blipFill>
                  <a:blip r:embed="rId1">
                    <a:extLst>
                      <a:ext uri="{28A0092B-C50C-407E-A947-70E740481C1C}">
                        <a14:useLocalDpi xmlns:a14="http://schemas.microsoft.com/office/drawing/2010/main" val="0"/>
                      </a:ext>
                    </a:extLst>
                  </a:blip>
                  <a:stretch>
                    <a:fillRect/>
                  </a:stretch>
                </pic:blipFill>
                <pic:spPr>
                  <a:xfrm>
                    <a:off x="0" y="0"/>
                    <a:ext cx="1295280" cy="129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3E15" w14:textId="77777777" w:rsidR="00036A02" w:rsidRDefault="00036A02" w:rsidP="00036A02"/>
  <w:tbl>
    <w:tblPr>
      <w:tblStyle w:val="Grigliatabell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right w:w="0" w:type="dxa"/>
      </w:tblCellMar>
      <w:tblLook w:val="04A0" w:firstRow="1" w:lastRow="0" w:firstColumn="1" w:lastColumn="0" w:noHBand="0" w:noVBand="1"/>
    </w:tblPr>
    <w:tblGrid>
      <w:gridCol w:w="4253"/>
      <w:gridCol w:w="3402"/>
    </w:tblGrid>
    <w:tr w:rsidR="00036A02" w14:paraId="3F4336B1" w14:textId="77777777" w:rsidTr="00A12C50">
      <w:trPr>
        <w:trHeight w:hRule="exact" w:val="1758"/>
      </w:trPr>
      <w:tc>
        <w:tcPr>
          <w:tcW w:w="4253" w:type="dxa"/>
        </w:tcPr>
        <w:p w14:paraId="5EB065FF" w14:textId="77777777" w:rsidR="00036A02" w:rsidRPr="00F445A6" w:rsidRDefault="00036A02" w:rsidP="00036A02">
          <w:pPr>
            <w:rPr>
              <w:b/>
            </w:rPr>
          </w:pPr>
          <w:r w:rsidRPr="00F445A6">
            <w:rPr>
              <w:b/>
            </w:rPr>
            <w:t>Triennale Milano</w:t>
          </w:r>
        </w:p>
      </w:tc>
      <w:tc>
        <w:tcPr>
          <w:tcW w:w="3402" w:type="dxa"/>
        </w:tcPr>
        <w:p w14:paraId="3045D495" w14:textId="77777777" w:rsidR="00036A02" w:rsidRDefault="00036A02" w:rsidP="00036A02">
          <w:pPr>
            <w:spacing w:after="0" w:line="240" w:lineRule="auto"/>
            <w:jc w:val="right"/>
            <w:rPr>
              <w:rFonts w:cs="Riforma LL"/>
              <w:b/>
              <w:sz w:val="15"/>
              <w:szCs w:val="15"/>
            </w:rPr>
          </w:pPr>
        </w:p>
        <w:p w14:paraId="01F93605" w14:textId="77777777" w:rsidR="00036A02" w:rsidRPr="00F445A6" w:rsidRDefault="00036A02" w:rsidP="00036A02">
          <w:pPr>
            <w:spacing w:after="0" w:line="240" w:lineRule="auto"/>
            <w:jc w:val="center"/>
            <w:rPr>
              <w:rFonts w:cs="Riforma LL"/>
              <w:b/>
              <w:sz w:val="15"/>
              <w:szCs w:val="15"/>
            </w:rPr>
          </w:pPr>
        </w:p>
        <w:p w14:paraId="509A01C8" w14:textId="77777777" w:rsidR="00036A02" w:rsidRDefault="00036A02" w:rsidP="00036A02">
          <w:pPr>
            <w:pStyle w:val="Title10ptTM"/>
          </w:pPr>
        </w:p>
      </w:tc>
    </w:tr>
  </w:tbl>
  <w:p w14:paraId="1095F766" w14:textId="77777777" w:rsidR="00036A02" w:rsidRDefault="00036A02" w:rsidP="00036A02">
    <w:r>
      <w:rPr>
        <w:noProof/>
        <w:lang w:eastAsia="it-IT"/>
      </w:rPr>
      <w:drawing>
        <wp:anchor distT="0" distB="0" distL="114300" distR="114300" simplePos="0" relativeHeight="251666432" behindDoc="0" locked="0" layoutInCell="1" allowOverlap="1" wp14:anchorId="1C5E8BDD" wp14:editId="72285747">
          <wp:simplePos x="0" y="0"/>
          <wp:positionH relativeFrom="page">
            <wp:posOffset>0</wp:posOffset>
          </wp:positionH>
          <wp:positionV relativeFrom="page">
            <wp:posOffset>0</wp:posOffset>
          </wp:positionV>
          <wp:extent cx="1295280" cy="1295280"/>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ennale_Logo_T_marge.emf"/>
                  <pic:cNvPicPr/>
                </pic:nvPicPr>
                <pic:blipFill>
                  <a:blip r:embed="rId1">
                    <a:extLst>
                      <a:ext uri="{28A0092B-C50C-407E-A947-70E740481C1C}">
                        <a14:useLocalDpi xmlns:a14="http://schemas.microsoft.com/office/drawing/2010/main" val="0"/>
                      </a:ext>
                    </a:extLst>
                  </a:blip>
                  <a:stretch>
                    <a:fillRect/>
                  </a:stretch>
                </pic:blipFill>
                <pic:spPr>
                  <a:xfrm>
                    <a:off x="0" y="0"/>
                    <a:ext cx="1295280" cy="1295280"/>
                  </a:xfrm>
                  <a:prstGeom prst="rect">
                    <a:avLst/>
                  </a:prstGeom>
                </pic:spPr>
              </pic:pic>
            </a:graphicData>
          </a:graphic>
          <wp14:sizeRelH relativeFrom="margin">
            <wp14:pctWidth>0</wp14:pctWidth>
          </wp14:sizeRelH>
          <wp14:sizeRelV relativeFrom="margin">
            <wp14:pctHeight>0</wp14:pctHeight>
          </wp14:sizeRelV>
        </wp:anchor>
      </w:drawing>
    </w:r>
  </w:p>
  <w:p w14:paraId="6440C863" w14:textId="77777777" w:rsidR="00B76A69" w:rsidRPr="00036A02" w:rsidRDefault="00B76A69" w:rsidP="00036A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82D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34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327A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6E4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FEC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F8C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819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475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AC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EEB5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6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D162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BF0AD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EDB1B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686843"/>
    <w:multiLevelType w:val="hybridMultilevel"/>
    <w:tmpl w:val="2714871E"/>
    <w:lvl w:ilvl="0" w:tplc="04B62A2A">
      <w:start w:val="1"/>
      <w:numFmt w:val="bullet"/>
      <w:pStyle w:val="ListBulletTM"/>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902C9D"/>
    <w:multiLevelType w:val="multilevel"/>
    <w:tmpl w:val="AA7A753C"/>
    <w:lvl w:ilvl="0">
      <w:start w:val="1"/>
      <w:numFmt w:val="decimal"/>
      <w:pStyle w:val="ListNrTM"/>
      <w:lvlText w:val="%1."/>
      <w:lvlJc w:val="left"/>
      <w:pPr>
        <w:ind w:left="284" w:hanging="284"/>
      </w:pPr>
      <w:rPr>
        <w:rFonts w:hint="default"/>
      </w:rPr>
    </w:lvl>
    <w:lvl w:ilvl="1">
      <w:start w:val="1"/>
      <w:numFmt w:val="decimal"/>
      <w:lvlText w:val="%1.%2."/>
      <w:lvlJc w:val="left"/>
      <w:pPr>
        <w:tabs>
          <w:tab w:val="num" w:pos="454"/>
        </w:tabs>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385C0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5F679B5"/>
    <w:multiLevelType w:val="multilevel"/>
    <w:tmpl w:val="2B9EBF84"/>
    <w:lvl w:ilvl="0">
      <w:start w:val="1"/>
      <w:numFmt w:val="decimal"/>
      <w:pStyle w:val="Halftitle14ptTM"/>
      <w:lvlText w:val="%1"/>
      <w:lvlJc w:val="left"/>
      <w:pPr>
        <w:ind w:left="851" w:hanging="851"/>
      </w:pPr>
      <w:rPr>
        <w:rFonts w:hint="default"/>
      </w:rPr>
    </w:lvl>
    <w:lvl w:ilvl="1">
      <w:start w:val="1"/>
      <w:numFmt w:val="decimal"/>
      <w:pStyle w:val="Halftitle10ptTM"/>
      <w:lvlText w:val="%1.%2"/>
      <w:lvlJc w:val="left"/>
      <w:pPr>
        <w:ind w:left="851" w:hanging="851"/>
      </w:pPr>
      <w:rPr>
        <w:rFonts w:hint="default"/>
      </w:rPr>
    </w:lvl>
    <w:lvl w:ilvl="2">
      <w:start w:val="1"/>
      <w:numFmt w:val="decimal"/>
      <w:pStyle w:val="Halftitle10ptTM0"/>
      <w:lvlText w:val="%1.%2.%3"/>
      <w:lvlJc w:val="left"/>
      <w:pPr>
        <w:ind w:left="851" w:hanging="851"/>
      </w:pPr>
      <w:rPr>
        <w:rFonts w:hint="default"/>
      </w:rPr>
    </w:lvl>
    <w:lvl w:ilvl="3">
      <w:start w:val="1"/>
      <w:numFmt w:val="decimal"/>
      <w:suff w:val="space"/>
      <w:lvlText w:val="%1.%2.%3.%4."/>
      <w:lvlJc w:val="left"/>
      <w:pPr>
        <w:ind w:left="851" w:hanging="851"/>
      </w:pPr>
      <w:rPr>
        <w:rFonts w:hint="default"/>
      </w:rPr>
    </w:lvl>
    <w:lvl w:ilvl="4">
      <w:start w:val="1"/>
      <w:numFmt w:val="decimal"/>
      <w:suff w:val="space"/>
      <w:lvlText w:val="%1.%2.%3.%4.%5."/>
      <w:lvlJc w:val="left"/>
      <w:pPr>
        <w:ind w:left="851" w:hanging="851"/>
      </w:pPr>
      <w:rPr>
        <w:rFonts w:hint="default"/>
      </w:rPr>
    </w:lvl>
    <w:lvl w:ilvl="5">
      <w:start w:val="1"/>
      <w:numFmt w:val="decimal"/>
      <w:suff w:val="space"/>
      <w:lvlText w:val="%1.%2.%3.%4.%5.%6."/>
      <w:lvlJc w:val="left"/>
      <w:pPr>
        <w:ind w:left="851" w:hanging="851"/>
      </w:pPr>
      <w:rPr>
        <w:rFonts w:hint="default"/>
      </w:rPr>
    </w:lvl>
    <w:lvl w:ilvl="6">
      <w:start w:val="1"/>
      <w:numFmt w:val="decimal"/>
      <w:suff w:val="space"/>
      <w:lvlText w:val="%1.%2.%3.%4.%5.%6.%7."/>
      <w:lvlJc w:val="left"/>
      <w:pPr>
        <w:ind w:left="851" w:hanging="851"/>
      </w:pPr>
      <w:rPr>
        <w:rFonts w:hint="default"/>
      </w:rPr>
    </w:lvl>
    <w:lvl w:ilvl="7">
      <w:start w:val="1"/>
      <w:numFmt w:val="decimal"/>
      <w:suff w:val="space"/>
      <w:lvlText w:val="%1.%2.%3.%4.%5.%6.%7.%8."/>
      <w:lvlJc w:val="left"/>
      <w:pPr>
        <w:ind w:left="851" w:hanging="851"/>
      </w:pPr>
      <w:rPr>
        <w:rFonts w:hint="default"/>
      </w:rPr>
    </w:lvl>
    <w:lvl w:ilvl="8">
      <w:start w:val="1"/>
      <w:numFmt w:val="decimal"/>
      <w:suff w:val="space"/>
      <w:lvlText w:val="%1.%2.%3.%4.%5.%6.%7.%8.%9."/>
      <w:lvlJc w:val="left"/>
      <w:pPr>
        <w:ind w:left="851" w:hanging="851"/>
      </w:pPr>
      <w:rPr>
        <w:rFonts w:hint="default"/>
      </w:rPr>
    </w:lvl>
  </w:abstractNum>
  <w:abstractNum w:abstractNumId="18" w15:restartNumberingAfterBreak="0">
    <w:nsid w:val="7D0C78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2"/>
  </w:num>
  <w:num w:numId="14">
    <w:abstractNumId w:val="14"/>
  </w:num>
  <w:num w:numId="15">
    <w:abstractNumId w:val="15"/>
  </w:num>
  <w:num w:numId="16">
    <w:abstractNumId w:val="17"/>
  </w:num>
  <w:num w:numId="17">
    <w:abstractNumId w:val="17"/>
  </w:num>
  <w:num w:numId="18">
    <w:abstractNumId w:val="17"/>
  </w:num>
  <w:num w:numId="19">
    <w:abstractNumId w:val="11"/>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it-IT" w:vendorID="64" w:dllVersion="0"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AE"/>
    <w:rsid w:val="0001256A"/>
    <w:rsid w:val="00023819"/>
    <w:rsid w:val="00036A02"/>
    <w:rsid w:val="00040BAE"/>
    <w:rsid w:val="00056C01"/>
    <w:rsid w:val="00077559"/>
    <w:rsid w:val="00084F16"/>
    <w:rsid w:val="000A36C8"/>
    <w:rsid w:val="000B69D2"/>
    <w:rsid w:val="000B7D6B"/>
    <w:rsid w:val="000E2EF3"/>
    <w:rsid w:val="00134375"/>
    <w:rsid w:val="001874B8"/>
    <w:rsid w:val="00192A6D"/>
    <w:rsid w:val="001A1B13"/>
    <w:rsid w:val="001B1774"/>
    <w:rsid w:val="001B3EB1"/>
    <w:rsid w:val="001B4375"/>
    <w:rsid w:val="001C7D75"/>
    <w:rsid w:val="0020257A"/>
    <w:rsid w:val="00204F62"/>
    <w:rsid w:val="00217198"/>
    <w:rsid w:val="0022207D"/>
    <w:rsid w:val="0024132D"/>
    <w:rsid w:val="00262607"/>
    <w:rsid w:val="002823D2"/>
    <w:rsid w:val="002830EB"/>
    <w:rsid w:val="002D0548"/>
    <w:rsid w:val="002D7FA4"/>
    <w:rsid w:val="002F082D"/>
    <w:rsid w:val="00304291"/>
    <w:rsid w:val="00325AF8"/>
    <w:rsid w:val="0033200B"/>
    <w:rsid w:val="00337CA1"/>
    <w:rsid w:val="00344643"/>
    <w:rsid w:val="00350D24"/>
    <w:rsid w:val="003739D9"/>
    <w:rsid w:val="0037776A"/>
    <w:rsid w:val="00385792"/>
    <w:rsid w:val="003C20BD"/>
    <w:rsid w:val="003C74EB"/>
    <w:rsid w:val="003C76EB"/>
    <w:rsid w:val="003E227C"/>
    <w:rsid w:val="003F7930"/>
    <w:rsid w:val="00406C64"/>
    <w:rsid w:val="00415837"/>
    <w:rsid w:val="00422F5F"/>
    <w:rsid w:val="004462DD"/>
    <w:rsid w:val="00457D80"/>
    <w:rsid w:val="00470DF1"/>
    <w:rsid w:val="00473B12"/>
    <w:rsid w:val="00487935"/>
    <w:rsid w:val="004A1CED"/>
    <w:rsid w:val="004C4345"/>
    <w:rsid w:val="004E7FBA"/>
    <w:rsid w:val="005039CC"/>
    <w:rsid w:val="0050500E"/>
    <w:rsid w:val="00516895"/>
    <w:rsid w:val="00562D7B"/>
    <w:rsid w:val="005809C9"/>
    <w:rsid w:val="005D579E"/>
    <w:rsid w:val="005D765B"/>
    <w:rsid w:val="005E317B"/>
    <w:rsid w:val="005E4130"/>
    <w:rsid w:val="006102A2"/>
    <w:rsid w:val="006714E6"/>
    <w:rsid w:val="006747FB"/>
    <w:rsid w:val="00696A17"/>
    <w:rsid w:val="006B6AB0"/>
    <w:rsid w:val="006E69B2"/>
    <w:rsid w:val="007400C2"/>
    <w:rsid w:val="007407F9"/>
    <w:rsid w:val="00773A02"/>
    <w:rsid w:val="007760B7"/>
    <w:rsid w:val="007772C0"/>
    <w:rsid w:val="00793BD3"/>
    <w:rsid w:val="00795CB8"/>
    <w:rsid w:val="007A38CC"/>
    <w:rsid w:val="007C5D2C"/>
    <w:rsid w:val="007C7009"/>
    <w:rsid w:val="007D527D"/>
    <w:rsid w:val="00815B93"/>
    <w:rsid w:val="008236AA"/>
    <w:rsid w:val="00853CAA"/>
    <w:rsid w:val="008674BE"/>
    <w:rsid w:val="00871E2A"/>
    <w:rsid w:val="008960FC"/>
    <w:rsid w:val="008B1042"/>
    <w:rsid w:val="008E13A7"/>
    <w:rsid w:val="008E5F8A"/>
    <w:rsid w:val="008E6A89"/>
    <w:rsid w:val="00912D44"/>
    <w:rsid w:val="00915534"/>
    <w:rsid w:val="00923EFF"/>
    <w:rsid w:val="009622E3"/>
    <w:rsid w:val="00971AC3"/>
    <w:rsid w:val="009725C5"/>
    <w:rsid w:val="00972D75"/>
    <w:rsid w:val="0099485D"/>
    <w:rsid w:val="009B3A3B"/>
    <w:rsid w:val="009C703F"/>
    <w:rsid w:val="009F5841"/>
    <w:rsid w:val="00A01130"/>
    <w:rsid w:val="00A04BF5"/>
    <w:rsid w:val="00A056D2"/>
    <w:rsid w:val="00A06250"/>
    <w:rsid w:val="00A32DA4"/>
    <w:rsid w:val="00A4664C"/>
    <w:rsid w:val="00A70164"/>
    <w:rsid w:val="00A7372A"/>
    <w:rsid w:val="00A76DDA"/>
    <w:rsid w:val="00A77A05"/>
    <w:rsid w:val="00A82352"/>
    <w:rsid w:val="00AA589B"/>
    <w:rsid w:val="00AA7F01"/>
    <w:rsid w:val="00AB532C"/>
    <w:rsid w:val="00AC5E16"/>
    <w:rsid w:val="00AD0F42"/>
    <w:rsid w:val="00B50B31"/>
    <w:rsid w:val="00B76A69"/>
    <w:rsid w:val="00B9155A"/>
    <w:rsid w:val="00BC2F51"/>
    <w:rsid w:val="00BD31EF"/>
    <w:rsid w:val="00BE0AD0"/>
    <w:rsid w:val="00BF1F18"/>
    <w:rsid w:val="00BF27C3"/>
    <w:rsid w:val="00C03156"/>
    <w:rsid w:val="00C0546C"/>
    <w:rsid w:val="00C0584C"/>
    <w:rsid w:val="00C13417"/>
    <w:rsid w:val="00C151EB"/>
    <w:rsid w:val="00C26FF1"/>
    <w:rsid w:val="00C36CBF"/>
    <w:rsid w:val="00C6145C"/>
    <w:rsid w:val="00C823E1"/>
    <w:rsid w:val="00C86293"/>
    <w:rsid w:val="00C9698F"/>
    <w:rsid w:val="00CC1C79"/>
    <w:rsid w:val="00CD53B4"/>
    <w:rsid w:val="00CD53EC"/>
    <w:rsid w:val="00CD54BD"/>
    <w:rsid w:val="00CE50F0"/>
    <w:rsid w:val="00D03BA5"/>
    <w:rsid w:val="00D13A36"/>
    <w:rsid w:val="00D14579"/>
    <w:rsid w:val="00D45AE9"/>
    <w:rsid w:val="00D514AA"/>
    <w:rsid w:val="00D5395C"/>
    <w:rsid w:val="00D749EA"/>
    <w:rsid w:val="00D77325"/>
    <w:rsid w:val="00D810EE"/>
    <w:rsid w:val="00D9406D"/>
    <w:rsid w:val="00DA6A59"/>
    <w:rsid w:val="00DA6AD1"/>
    <w:rsid w:val="00DC7427"/>
    <w:rsid w:val="00DD3150"/>
    <w:rsid w:val="00DD4F8E"/>
    <w:rsid w:val="00DD6D97"/>
    <w:rsid w:val="00DE30FB"/>
    <w:rsid w:val="00E00BD2"/>
    <w:rsid w:val="00E06A8C"/>
    <w:rsid w:val="00E36FE7"/>
    <w:rsid w:val="00E5177A"/>
    <w:rsid w:val="00E655CA"/>
    <w:rsid w:val="00E8325A"/>
    <w:rsid w:val="00E86C31"/>
    <w:rsid w:val="00EA0EC4"/>
    <w:rsid w:val="00EA30AE"/>
    <w:rsid w:val="00EC4B70"/>
    <w:rsid w:val="00EC66CA"/>
    <w:rsid w:val="00ED24A7"/>
    <w:rsid w:val="00F053A3"/>
    <w:rsid w:val="00F127D7"/>
    <w:rsid w:val="00F30E70"/>
    <w:rsid w:val="00F34C8C"/>
    <w:rsid w:val="00F41C50"/>
    <w:rsid w:val="00F445A6"/>
    <w:rsid w:val="00F46A2E"/>
    <w:rsid w:val="00F92D0F"/>
    <w:rsid w:val="00FA3868"/>
    <w:rsid w:val="00FA5EDE"/>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6E98B"/>
  <w15:docId w15:val="{17D1449F-D0B6-A044-B87D-4302101C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8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emiHidden/>
    <w:rsid w:val="00D14579"/>
    <w:pPr>
      <w:tabs>
        <w:tab w:val="left" w:pos="851"/>
        <w:tab w:val="left" w:pos="1701"/>
        <w:tab w:val="left" w:pos="2552"/>
        <w:tab w:val="left" w:pos="3402"/>
        <w:tab w:val="left" w:pos="4253"/>
        <w:tab w:val="left" w:pos="5103"/>
        <w:tab w:val="left" w:pos="5954"/>
        <w:tab w:val="left" w:pos="6804"/>
        <w:tab w:val="left" w:pos="7655"/>
        <w:tab w:val="right" w:pos="8505"/>
      </w:tabs>
      <w:spacing w:after="120" w:line="240" w:lineRule="exact"/>
    </w:pPr>
    <w:rPr>
      <w:rFonts w:ascii="Riforma LL" w:hAnsi="Riforma LL" w:cs="Times New Roman (Body CS)"/>
      <w:sz w:val="20"/>
      <w:lang w:val="it-IT"/>
    </w:rPr>
  </w:style>
  <w:style w:type="paragraph" w:styleId="Titolo1">
    <w:name w:val="heading 1"/>
    <w:basedOn w:val="Normale"/>
    <w:next w:val="Normale"/>
    <w:link w:val="Titolo1Carattere"/>
    <w:uiPriority w:val="9"/>
    <w:semiHidden/>
    <w:rsid w:val="00C36C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rsid w:val="00D14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qFormat/>
    <w:rsid w:val="00D14579"/>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semiHidden/>
    <w:rsid w:val="003739D9"/>
    <w:rPr>
      <w:rFonts w:asciiTheme="majorHAnsi" w:eastAsiaTheme="majorEastAsia" w:hAnsiTheme="majorHAnsi" w:cstheme="majorBidi"/>
      <w:color w:val="2F5496" w:themeColor="accent1" w:themeShade="BF"/>
      <w:sz w:val="32"/>
      <w:szCs w:val="32"/>
      <w:lang w:val="it-IT"/>
    </w:rPr>
  </w:style>
  <w:style w:type="paragraph" w:styleId="Testofumetto">
    <w:name w:val="Balloon Text"/>
    <w:basedOn w:val="Normale"/>
    <w:link w:val="TestofumettoCarattere"/>
    <w:uiPriority w:val="99"/>
    <w:semiHidden/>
    <w:unhideWhenUsed/>
    <w:rsid w:val="00262607"/>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62607"/>
    <w:rPr>
      <w:rFonts w:ascii="Times New Roman" w:hAnsi="Times New Roman" w:cs="Times New Roman"/>
      <w:sz w:val="18"/>
      <w:szCs w:val="18"/>
      <w:lang w:val="it-IT"/>
    </w:rPr>
  </w:style>
  <w:style w:type="paragraph" w:customStyle="1" w:styleId="Text75ptTM">
    <w:name w:val="Text 7.5pt TM"/>
    <w:basedOn w:val="NormalTM"/>
    <w:qFormat/>
    <w:rsid w:val="005D579E"/>
    <w:pPr>
      <w:tabs>
        <w:tab w:val="left" w:pos="851"/>
        <w:tab w:val="left" w:pos="1701"/>
        <w:tab w:val="left" w:pos="2552"/>
        <w:tab w:val="left" w:pos="3402"/>
        <w:tab w:val="left" w:pos="4253"/>
        <w:tab w:val="left" w:pos="5103"/>
        <w:tab w:val="left" w:pos="5954"/>
        <w:tab w:val="left" w:pos="6804"/>
        <w:tab w:val="left" w:pos="7655"/>
        <w:tab w:val="right" w:pos="8505"/>
      </w:tabs>
    </w:pPr>
    <w:rPr>
      <w:sz w:val="15"/>
    </w:rPr>
  </w:style>
  <w:style w:type="paragraph" w:customStyle="1" w:styleId="NormalTM">
    <w:name w:val="Normal TM"/>
    <w:link w:val="NormalTMChar"/>
    <w:qFormat/>
    <w:rsid w:val="00DA6AD1"/>
    <w:pPr>
      <w:tabs>
        <w:tab w:val="left" w:pos="284"/>
      </w:tabs>
    </w:pPr>
    <w:rPr>
      <w:rFonts w:ascii="Riforma LL" w:hAnsi="Riforma LL"/>
      <w:kern w:val="2"/>
      <w:sz w:val="20"/>
      <w:szCs w:val="20"/>
      <w:lang w:val="it-IT"/>
    </w:rPr>
  </w:style>
  <w:style w:type="character" w:customStyle="1" w:styleId="NormalTMChar">
    <w:name w:val="Normal TM Char"/>
    <w:basedOn w:val="Carpredefinitoparagrafo"/>
    <w:link w:val="NormalTM"/>
    <w:rsid w:val="003739D9"/>
    <w:rPr>
      <w:rFonts w:ascii="Riforma LL" w:hAnsi="Riforma LL"/>
      <w:kern w:val="2"/>
      <w:sz w:val="20"/>
      <w:szCs w:val="20"/>
      <w:lang w:val="it-IT"/>
    </w:rPr>
  </w:style>
  <w:style w:type="paragraph" w:customStyle="1" w:styleId="NormalSpaceTM">
    <w:name w:val="Normal Space TM"/>
    <w:basedOn w:val="Normale"/>
    <w:qFormat/>
    <w:rsid w:val="00DA6AD1"/>
    <w:pPr>
      <w:tabs>
        <w:tab w:val="left" w:pos="284"/>
      </w:tabs>
      <w:spacing w:before="120" w:after="0" w:line="240" w:lineRule="auto"/>
    </w:pPr>
    <w:rPr>
      <w:rFonts w:cstheme="minorBidi"/>
      <w:kern w:val="20"/>
      <w:szCs w:val="20"/>
    </w:rPr>
  </w:style>
  <w:style w:type="paragraph" w:customStyle="1" w:styleId="ListBulletTM">
    <w:name w:val="List Bullet TM"/>
    <w:basedOn w:val="NormalTM"/>
    <w:next w:val="NormalTM"/>
    <w:link w:val="ListBulletTMChar"/>
    <w:uiPriority w:val="7"/>
    <w:qFormat/>
    <w:rsid w:val="00DA6AD1"/>
    <w:pPr>
      <w:numPr>
        <w:numId w:val="14"/>
      </w:numPr>
      <w:tabs>
        <w:tab w:val="right" w:pos="6804"/>
      </w:tabs>
    </w:pPr>
    <w:rPr>
      <w:szCs w:val="22"/>
    </w:rPr>
  </w:style>
  <w:style w:type="character" w:customStyle="1" w:styleId="ListBulletTMChar">
    <w:name w:val="List Bullet TM Char"/>
    <w:basedOn w:val="Carpredefinitoparagrafo"/>
    <w:link w:val="ListBulletTM"/>
    <w:uiPriority w:val="7"/>
    <w:rsid w:val="005D765B"/>
    <w:rPr>
      <w:rFonts w:ascii="Riforma LL" w:hAnsi="Riforma LL"/>
      <w:kern w:val="2"/>
      <w:sz w:val="20"/>
      <w:szCs w:val="22"/>
      <w:lang w:val="it-IT"/>
    </w:rPr>
  </w:style>
  <w:style w:type="paragraph" w:customStyle="1" w:styleId="SubjectLetterTM">
    <w:name w:val="Subject Letter TM"/>
    <w:uiPriority w:val="1"/>
    <w:qFormat/>
    <w:rsid w:val="00A7372A"/>
    <w:pPr>
      <w:spacing w:before="60" w:after="480"/>
      <w:contextualSpacing/>
    </w:pPr>
    <w:rPr>
      <w:rFonts w:ascii="Riforma LL" w:hAnsi="Riforma LL"/>
      <w:b/>
      <w:kern w:val="2"/>
      <w:sz w:val="20"/>
      <w:szCs w:val="20"/>
      <w:lang w:val="it-IT"/>
    </w:rPr>
  </w:style>
  <w:style w:type="paragraph" w:customStyle="1" w:styleId="Title16ptTM">
    <w:name w:val="Title 16pt TM"/>
    <w:uiPriority w:val="1"/>
    <w:qFormat/>
    <w:rsid w:val="007C5D2C"/>
    <w:pPr>
      <w:spacing w:after="120"/>
      <w:contextualSpacing/>
    </w:pPr>
    <w:rPr>
      <w:rFonts w:ascii="Riforma LL" w:hAnsi="Riforma LL"/>
      <w:b/>
      <w:kern w:val="2"/>
      <w:sz w:val="32"/>
      <w:szCs w:val="20"/>
      <w:lang w:val="it-IT"/>
    </w:rPr>
  </w:style>
  <w:style w:type="paragraph" w:customStyle="1" w:styleId="ListNrTM">
    <w:name w:val="List Nr. TM"/>
    <w:basedOn w:val="NormalTM"/>
    <w:link w:val="ListNrTMChar"/>
    <w:uiPriority w:val="8"/>
    <w:qFormat/>
    <w:rsid w:val="006E69B2"/>
    <w:pPr>
      <w:numPr>
        <w:numId w:val="15"/>
      </w:numPr>
    </w:pPr>
    <w:rPr>
      <w:rFonts w:ascii="Riforma Office TT" w:hAnsi="Riforma Office TT" w:cs="Arial"/>
      <w:lang w:val="de-CH"/>
    </w:rPr>
  </w:style>
  <w:style w:type="character" w:customStyle="1" w:styleId="ListNrTMChar">
    <w:name w:val="List Nr. TM Char"/>
    <w:basedOn w:val="Carpredefinitoparagrafo"/>
    <w:link w:val="ListNrTM"/>
    <w:uiPriority w:val="8"/>
    <w:rsid w:val="005D765B"/>
    <w:rPr>
      <w:rFonts w:ascii="Riforma Office TT" w:hAnsi="Riforma Office TT" w:cs="Arial"/>
      <w:kern w:val="2"/>
      <w:sz w:val="20"/>
      <w:szCs w:val="20"/>
      <w:lang w:val="de-CH"/>
    </w:rPr>
  </w:style>
  <w:style w:type="paragraph" w:customStyle="1" w:styleId="Title14ptTM">
    <w:name w:val="Title 14pt TM"/>
    <w:basedOn w:val="Title16ptTM"/>
    <w:uiPriority w:val="2"/>
    <w:qFormat/>
    <w:rsid w:val="006E69B2"/>
    <w:pPr>
      <w:spacing w:before="240"/>
    </w:pPr>
    <w:rPr>
      <w:sz w:val="28"/>
    </w:rPr>
  </w:style>
  <w:style w:type="paragraph" w:customStyle="1" w:styleId="Halftitle14ptTM">
    <w:name w:val="Halftitle 14pt TM"/>
    <w:next w:val="NormalSpaceTM"/>
    <w:uiPriority w:val="4"/>
    <w:qFormat/>
    <w:rsid w:val="007C5D2C"/>
    <w:pPr>
      <w:numPr>
        <w:numId w:val="18"/>
      </w:numPr>
      <w:spacing w:before="480" w:after="120"/>
    </w:pPr>
    <w:rPr>
      <w:rFonts w:ascii="Riforma LL" w:hAnsi="Riforma LL"/>
      <w:b/>
      <w:kern w:val="2"/>
      <w:sz w:val="28"/>
      <w:szCs w:val="22"/>
      <w:lang w:val="it-IT"/>
    </w:rPr>
  </w:style>
  <w:style w:type="paragraph" w:customStyle="1" w:styleId="Halftitle10ptTM">
    <w:name w:val="Halftitle 10 pt TM"/>
    <w:basedOn w:val="Halftitle14ptTM"/>
    <w:next w:val="NormalSpaceTM"/>
    <w:uiPriority w:val="5"/>
    <w:qFormat/>
    <w:rsid w:val="006E69B2"/>
    <w:pPr>
      <w:numPr>
        <w:ilvl w:val="1"/>
      </w:numPr>
      <w:spacing w:before="240"/>
    </w:pPr>
    <w:rPr>
      <w:sz w:val="20"/>
    </w:rPr>
  </w:style>
  <w:style w:type="paragraph" w:customStyle="1" w:styleId="Halftitle10ptTM0">
    <w:name w:val="Halftitle 10pt TM"/>
    <w:basedOn w:val="Halftitle10ptTM"/>
    <w:next w:val="NormalSpaceTM"/>
    <w:uiPriority w:val="6"/>
    <w:qFormat/>
    <w:rsid w:val="006E69B2"/>
    <w:pPr>
      <w:numPr>
        <w:ilvl w:val="2"/>
      </w:numPr>
    </w:pPr>
  </w:style>
  <w:style w:type="paragraph" w:customStyle="1" w:styleId="Title10ptTM">
    <w:name w:val="Title 10pt TM"/>
    <w:basedOn w:val="NormalTM"/>
    <w:uiPriority w:val="3"/>
    <w:qFormat/>
    <w:rsid w:val="007C5D2C"/>
    <w:pPr>
      <w:spacing w:before="240"/>
    </w:pPr>
    <w:rPr>
      <w:b/>
    </w:rPr>
  </w:style>
  <w:style w:type="table" w:styleId="Grigliatabella">
    <w:name w:val="Table Grid"/>
    <w:basedOn w:val="Tabellanormale"/>
    <w:uiPriority w:val="39"/>
    <w:rsid w:val="00B7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6145C"/>
    <w:rPr>
      <w:color w:val="808080"/>
    </w:rPr>
  </w:style>
  <w:style w:type="paragraph" w:styleId="Intestazione">
    <w:name w:val="header"/>
    <w:basedOn w:val="Normale"/>
    <w:link w:val="IntestazioneCarattere"/>
    <w:uiPriority w:val="99"/>
    <w:semiHidden/>
    <w:rsid w:val="005039CC"/>
    <w:pPr>
      <w:tabs>
        <w:tab w:val="clear" w:pos="851"/>
        <w:tab w:val="clear" w:pos="1701"/>
        <w:tab w:val="clear" w:pos="2552"/>
        <w:tab w:val="clear" w:pos="3402"/>
        <w:tab w:val="clear" w:pos="4253"/>
        <w:tab w:val="clear" w:pos="5103"/>
        <w:tab w:val="clear" w:pos="5954"/>
        <w:tab w:val="clear" w:pos="6804"/>
        <w:tab w:val="clear" w:pos="7655"/>
        <w:tab w:val="clear" w:pos="8505"/>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3739D9"/>
    <w:rPr>
      <w:rFonts w:ascii="Riforma LL" w:hAnsi="Riforma LL" w:cs="Times New Roman (Body CS)"/>
      <w:sz w:val="20"/>
      <w:lang w:val="it-IT"/>
    </w:rPr>
  </w:style>
  <w:style w:type="paragraph" w:styleId="Pidipagina">
    <w:name w:val="footer"/>
    <w:basedOn w:val="Normale"/>
    <w:link w:val="PidipaginaCarattere"/>
    <w:uiPriority w:val="99"/>
    <w:semiHidden/>
    <w:rsid w:val="005039CC"/>
    <w:pPr>
      <w:tabs>
        <w:tab w:val="clear" w:pos="851"/>
        <w:tab w:val="clear" w:pos="1701"/>
        <w:tab w:val="clear" w:pos="2552"/>
        <w:tab w:val="clear" w:pos="3402"/>
        <w:tab w:val="clear" w:pos="4253"/>
        <w:tab w:val="clear" w:pos="5103"/>
        <w:tab w:val="clear" w:pos="5954"/>
        <w:tab w:val="clear" w:pos="6804"/>
        <w:tab w:val="clear" w:pos="7655"/>
        <w:tab w:val="clear" w:pos="8505"/>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3739D9"/>
    <w:rPr>
      <w:rFonts w:ascii="Riforma LL" w:hAnsi="Riforma LL" w:cs="Times New Roman (Body CS)"/>
      <w:sz w:val="20"/>
      <w:lang w:val="it-IT"/>
    </w:rPr>
  </w:style>
  <w:style w:type="character" w:customStyle="1" w:styleId="Titolo2Carattere">
    <w:name w:val="Titolo 2 Carattere"/>
    <w:basedOn w:val="Carpredefinitoparagrafo"/>
    <w:link w:val="Titolo2"/>
    <w:uiPriority w:val="9"/>
    <w:semiHidden/>
    <w:rsid w:val="00D14579"/>
    <w:rPr>
      <w:rFonts w:asciiTheme="majorHAnsi" w:eastAsiaTheme="majorEastAsia" w:hAnsiTheme="majorHAnsi" w:cstheme="majorBidi"/>
      <w:color w:val="2F5496" w:themeColor="accent1" w:themeShade="BF"/>
      <w:sz w:val="26"/>
      <w:szCs w:val="26"/>
      <w:lang w:val="it-IT"/>
    </w:rPr>
  </w:style>
  <w:style w:type="character" w:customStyle="1" w:styleId="Titolo3Carattere">
    <w:name w:val="Titolo 3 Carattere"/>
    <w:basedOn w:val="Carpredefinitoparagrafo"/>
    <w:link w:val="Titolo3"/>
    <w:uiPriority w:val="9"/>
    <w:semiHidden/>
    <w:rsid w:val="00D14579"/>
    <w:rPr>
      <w:rFonts w:asciiTheme="majorHAnsi" w:eastAsiaTheme="majorEastAsia" w:hAnsiTheme="majorHAnsi" w:cstheme="majorBidi"/>
      <w:color w:val="1F3763" w:themeColor="accent1" w:themeShade="7F"/>
      <w:lang w:val="it-IT"/>
    </w:rPr>
  </w:style>
  <w:style w:type="paragraph" w:styleId="Sommario1">
    <w:name w:val="toc 1"/>
    <w:basedOn w:val="Normale"/>
    <w:next w:val="Normale"/>
    <w:autoRedefine/>
    <w:uiPriority w:val="39"/>
    <w:unhideWhenUsed/>
    <w:rsid w:val="00E655CA"/>
    <w:pPr>
      <w:tabs>
        <w:tab w:val="clear" w:pos="851"/>
        <w:tab w:val="clear" w:pos="1701"/>
        <w:tab w:val="clear" w:pos="2552"/>
        <w:tab w:val="clear" w:pos="3402"/>
        <w:tab w:val="clear" w:pos="4253"/>
        <w:tab w:val="clear" w:pos="5103"/>
        <w:tab w:val="clear" w:pos="5954"/>
        <w:tab w:val="clear" w:pos="6804"/>
        <w:tab w:val="clear" w:pos="7655"/>
        <w:tab w:val="clear" w:pos="8505"/>
        <w:tab w:val="right" w:pos="7637"/>
      </w:tabs>
      <w:spacing w:after="0"/>
      <w:ind w:left="851" w:hanging="851"/>
    </w:pPr>
    <w:rPr>
      <w:b/>
      <w:noProof/>
    </w:rPr>
  </w:style>
  <w:style w:type="paragraph" w:styleId="Sommario2">
    <w:name w:val="toc 2"/>
    <w:basedOn w:val="Sommario1"/>
    <w:next w:val="Normale"/>
    <w:autoRedefine/>
    <w:uiPriority w:val="39"/>
    <w:unhideWhenUsed/>
    <w:rsid w:val="00E655CA"/>
    <w:rPr>
      <w:b w:val="0"/>
    </w:rPr>
  </w:style>
  <w:style w:type="paragraph" w:styleId="Sommario3">
    <w:name w:val="toc 3"/>
    <w:basedOn w:val="Sommario2"/>
    <w:next w:val="Normale"/>
    <w:autoRedefine/>
    <w:uiPriority w:val="39"/>
    <w:unhideWhenUsed/>
    <w:rsid w:val="00E655CA"/>
  </w:style>
  <w:style w:type="character" w:styleId="Collegamentoipertestuale">
    <w:name w:val="Hyperlink"/>
    <w:basedOn w:val="Carpredefinitoparagrafo"/>
    <w:uiPriority w:val="99"/>
    <w:rsid w:val="00D14579"/>
    <w:rPr>
      <w:color w:val="0563C1" w:themeColor="hyperlink"/>
      <w:u w:val="single"/>
    </w:rPr>
  </w:style>
  <w:style w:type="character" w:customStyle="1" w:styleId="Menzionenonrisolta1">
    <w:name w:val="Menzione non risolta1"/>
    <w:basedOn w:val="Carpredefinitoparagrafo"/>
    <w:uiPriority w:val="99"/>
    <w:semiHidden/>
    <w:unhideWhenUsed/>
    <w:rsid w:val="00A4664C"/>
    <w:rPr>
      <w:color w:val="605E5C"/>
      <w:shd w:val="clear" w:color="auto" w:fill="E1DFDD"/>
    </w:rPr>
  </w:style>
  <w:style w:type="paragraph" w:customStyle="1" w:styleId="Maintextstyle">
    <w:name w:val="Main text style"/>
    <w:basedOn w:val="Normale"/>
    <w:uiPriority w:val="99"/>
    <w:rsid w:val="00923EFF"/>
    <w:pPr>
      <w:tabs>
        <w:tab w:val="clear" w:pos="851"/>
        <w:tab w:val="clear" w:pos="1701"/>
        <w:tab w:val="clear" w:pos="2552"/>
        <w:tab w:val="clear" w:pos="3402"/>
        <w:tab w:val="clear" w:pos="4253"/>
        <w:tab w:val="clear" w:pos="5103"/>
        <w:tab w:val="clear" w:pos="5954"/>
        <w:tab w:val="clear" w:pos="6804"/>
        <w:tab w:val="clear" w:pos="7655"/>
        <w:tab w:val="clear" w:pos="8505"/>
      </w:tabs>
      <w:suppressAutoHyphens/>
      <w:autoSpaceDE w:val="0"/>
      <w:autoSpaceDN w:val="0"/>
      <w:adjustRightInd w:val="0"/>
      <w:spacing w:after="0" w:line="227" w:lineRule="atLeast"/>
      <w:textAlignment w:val="center"/>
    </w:pPr>
    <w:rPr>
      <w:rFonts w:cs="Riforma LL"/>
      <w:b/>
      <w:bCs/>
      <w:color w:val="000000"/>
      <w:szCs w:val="20"/>
    </w:rPr>
  </w:style>
  <w:style w:type="character" w:styleId="Menzionenonrisolta">
    <w:name w:val="Unresolved Mention"/>
    <w:basedOn w:val="Carpredefinitoparagrafo"/>
    <w:uiPriority w:val="99"/>
    <w:semiHidden/>
    <w:unhideWhenUsed/>
    <w:rsid w:val="00D749EA"/>
    <w:rPr>
      <w:color w:val="605E5C"/>
      <w:shd w:val="clear" w:color="auto" w:fill="E1DFDD"/>
    </w:rPr>
  </w:style>
  <w:style w:type="paragraph" w:styleId="PreformattatoHTML">
    <w:name w:val="HTML Preformatted"/>
    <w:basedOn w:val="Normale"/>
    <w:link w:val="PreformattatoHTMLCarattere"/>
    <w:uiPriority w:val="99"/>
    <w:semiHidden/>
    <w:unhideWhenUsed/>
    <w:rsid w:val="00BF1F18"/>
    <w:pPr>
      <w:tabs>
        <w:tab w:val="clear" w:pos="851"/>
        <w:tab w:val="clear" w:pos="1701"/>
        <w:tab w:val="clear" w:pos="2552"/>
        <w:tab w:val="clear" w:pos="3402"/>
        <w:tab w:val="clear" w:pos="4253"/>
        <w:tab w:val="clear" w:pos="5103"/>
        <w:tab w:val="clear" w:pos="5954"/>
        <w:tab w:val="clear" w:pos="6804"/>
        <w:tab w:val="clear" w:pos="7655"/>
        <w:tab w:val="clear" w:pos="850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it-IT"/>
    </w:rPr>
  </w:style>
  <w:style w:type="character" w:customStyle="1" w:styleId="PreformattatoHTMLCarattere">
    <w:name w:val="Preformattato HTML Carattere"/>
    <w:basedOn w:val="Carpredefinitoparagrafo"/>
    <w:link w:val="PreformattatoHTML"/>
    <w:uiPriority w:val="99"/>
    <w:semiHidden/>
    <w:rsid w:val="00BF1F18"/>
    <w:rPr>
      <w:rFonts w:ascii="Courier New" w:eastAsia="Times New Roman" w:hAnsi="Courier New" w:cs="Courier New"/>
      <w:sz w:val="20"/>
      <w:szCs w:val="20"/>
      <w:lang w:val="it-IT" w:eastAsia="it-IT"/>
    </w:rPr>
  </w:style>
  <w:style w:type="paragraph" w:styleId="Testonormale">
    <w:name w:val="Plain Text"/>
    <w:basedOn w:val="Normale"/>
    <w:link w:val="TestonormaleCarattere"/>
    <w:uiPriority w:val="99"/>
    <w:semiHidden/>
    <w:unhideWhenUsed/>
    <w:rsid w:val="00972D75"/>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972D75"/>
    <w:rPr>
      <w:rFonts w:ascii="Consolas" w:hAnsi="Consolas" w:cs="Consolas"/>
      <w:sz w:val="21"/>
      <w:szCs w:val="21"/>
      <w:lang w:val="it-IT"/>
    </w:rPr>
  </w:style>
  <w:style w:type="character" w:styleId="Rimandocommento">
    <w:name w:val="annotation reference"/>
    <w:basedOn w:val="Carpredefinitoparagrafo"/>
    <w:uiPriority w:val="99"/>
    <w:semiHidden/>
    <w:unhideWhenUsed/>
    <w:rsid w:val="00D13A36"/>
    <w:rPr>
      <w:sz w:val="16"/>
      <w:szCs w:val="16"/>
    </w:rPr>
  </w:style>
  <w:style w:type="paragraph" w:styleId="Testocommento">
    <w:name w:val="annotation text"/>
    <w:basedOn w:val="Normale"/>
    <w:link w:val="TestocommentoCarattere"/>
    <w:uiPriority w:val="99"/>
    <w:semiHidden/>
    <w:unhideWhenUsed/>
    <w:rsid w:val="00D13A36"/>
    <w:pPr>
      <w:spacing w:line="240" w:lineRule="auto"/>
    </w:pPr>
    <w:rPr>
      <w:szCs w:val="20"/>
    </w:rPr>
  </w:style>
  <w:style w:type="character" w:customStyle="1" w:styleId="TestocommentoCarattere">
    <w:name w:val="Testo commento Carattere"/>
    <w:basedOn w:val="Carpredefinitoparagrafo"/>
    <w:link w:val="Testocommento"/>
    <w:uiPriority w:val="99"/>
    <w:semiHidden/>
    <w:rsid w:val="00D13A36"/>
    <w:rPr>
      <w:rFonts w:ascii="Riforma LL" w:hAnsi="Riforma LL" w:cs="Times New Roman (Body CS)"/>
      <w:sz w:val="20"/>
      <w:szCs w:val="20"/>
      <w:lang w:val="it-IT"/>
    </w:rPr>
  </w:style>
  <w:style w:type="paragraph" w:styleId="Soggettocommento">
    <w:name w:val="annotation subject"/>
    <w:basedOn w:val="Testocommento"/>
    <w:next w:val="Testocommento"/>
    <w:link w:val="SoggettocommentoCarattere"/>
    <w:uiPriority w:val="99"/>
    <w:semiHidden/>
    <w:unhideWhenUsed/>
    <w:rsid w:val="00D13A36"/>
    <w:rPr>
      <w:b/>
      <w:bCs/>
    </w:rPr>
  </w:style>
  <w:style w:type="character" w:customStyle="1" w:styleId="SoggettocommentoCarattere">
    <w:name w:val="Soggetto commento Carattere"/>
    <w:basedOn w:val="TestocommentoCarattere"/>
    <w:link w:val="Soggettocommento"/>
    <w:uiPriority w:val="99"/>
    <w:semiHidden/>
    <w:rsid w:val="00D13A36"/>
    <w:rPr>
      <w:rFonts w:ascii="Riforma LL" w:hAnsi="Riforma LL" w:cs="Times New Roman (Body CS)"/>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67758">
      <w:bodyDiv w:val="1"/>
      <w:marLeft w:val="0"/>
      <w:marRight w:val="0"/>
      <w:marTop w:val="0"/>
      <w:marBottom w:val="0"/>
      <w:divBdr>
        <w:top w:val="none" w:sz="0" w:space="0" w:color="auto"/>
        <w:left w:val="none" w:sz="0" w:space="0" w:color="auto"/>
        <w:bottom w:val="none" w:sz="0" w:space="0" w:color="auto"/>
        <w:right w:val="none" w:sz="0" w:space="0" w:color="auto"/>
      </w:divBdr>
    </w:div>
    <w:div w:id="683243149">
      <w:bodyDiv w:val="1"/>
      <w:marLeft w:val="0"/>
      <w:marRight w:val="0"/>
      <w:marTop w:val="0"/>
      <w:marBottom w:val="0"/>
      <w:divBdr>
        <w:top w:val="none" w:sz="0" w:space="0" w:color="auto"/>
        <w:left w:val="none" w:sz="0" w:space="0" w:color="auto"/>
        <w:bottom w:val="none" w:sz="0" w:space="0" w:color="auto"/>
        <w:right w:val="none" w:sz="0" w:space="0" w:color="auto"/>
      </w:divBdr>
    </w:div>
    <w:div w:id="888685683">
      <w:bodyDiv w:val="1"/>
      <w:marLeft w:val="0"/>
      <w:marRight w:val="0"/>
      <w:marTop w:val="0"/>
      <w:marBottom w:val="0"/>
      <w:divBdr>
        <w:top w:val="none" w:sz="0" w:space="0" w:color="auto"/>
        <w:left w:val="none" w:sz="0" w:space="0" w:color="auto"/>
        <w:bottom w:val="none" w:sz="0" w:space="0" w:color="auto"/>
        <w:right w:val="none" w:sz="0" w:space="0" w:color="auto"/>
      </w:divBdr>
    </w:div>
    <w:div w:id="1123304477">
      <w:bodyDiv w:val="1"/>
      <w:marLeft w:val="0"/>
      <w:marRight w:val="0"/>
      <w:marTop w:val="0"/>
      <w:marBottom w:val="0"/>
      <w:divBdr>
        <w:top w:val="none" w:sz="0" w:space="0" w:color="auto"/>
        <w:left w:val="none" w:sz="0" w:space="0" w:color="auto"/>
        <w:bottom w:val="none" w:sz="0" w:space="0" w:color="auto"/>
        <w:right w:val="none" w:sz="0" w:space="0" w:color="auto"/>
      </w:divBdr>
    </w:div>
    <w:div w:id="1154758689">
      <w:bodyDiv w:val="1"/>
      <w:marLeft w:val="0"/>
      <w:marRight w:val="0"/>
      <w:marTop w:val="0"/>
      <w:marBottom w:val="0"/>
      <w:divBdr>
        <w:top w:val="none" w:sz="0" w:space="0" w:color="auto"/>
        <w:left w:val="none" w:sz="0" w:space="0" w:color="auto"/>
        <w:bottom w:val="none" w:sz="0" w:space="0" w:color="auto"/>
        <w:right w:val="none" w:sz="0" w:space="0" w:color="auto"/>
      </w:divBdr>
      <w:divsChild>
        <w:div w:id="970942343">
          <w:marLeft w:val="0"/>
          <w:marRight w:val="0"/>
          <w:marTop w:val="0"/>
          <w:marBottom w:val="0"/>
          <w:divBdr>
            <w:top w:val="none" w:sz="0" w:space="0" w:color="auto"/>
            <w:left w:val="none" w:sz="0" w:space="0" w:color="auto"/>
            <w:bottom w:val="none" w:sz="0" w:space="0" w:color="auto"/>
            <w:right w:val="none" w:sz="0" w:space="0" w:color="auto"/>
          </w:divBdr>
        </w:div>
      </w:divsChild>
    </w:div>
    <w:div w:id="1750425235">
      <w:bodyDiv w:val="1"/>
      <w:marLeft w:val="0"/>
      <w:marRight w:val="0"/>
      <w:marTop w:val="0"/>
      <w:marBottom w:val="0"/>
      <w:divBdr>
        <w:top w:val="none" w:sz="0" w:space="0" w:color="auto"/>
        <w:left w:val="none" w:sz="0" w:space="0" w:color="auto"/>
        <w:bottom w:val="none" w:sz="0" w:space="0" w:color="auto"/>
        <w:right w:val="none" w:sz="0" w:space="0" w:color="auto"/>
      </w:divBdr>
    </w:div>
    <w:div w:id="1988241398">
      <w:bodyDiv w:val="1"/>
      <w:marLeft w:val="0"/>
      <w:marRight w:val="0"/>
      <w:marTop w:val="0"/>
      <w:marBottom w:val="0"/>
      <w:divBdr>
        <w:top w:val="none" w:sz="0" w:space="0" w:color="auto"/>
        <w:left w:val="none" w:sz="0" w:space="0" w:color="auto"/>
        <w:bottom w:val="none" w:sz="0" w:space="0" w:color="auto"/>
        <w:right w:val="none" w:sz="0" w:space="0" w:color="auto"/>
      </w:divBdr>
    </w:div>
    <w:div w:id="20561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iennale.org" TargetMode="External"/><Relationship Id="rId4" Type="http://schemas.openxmlformats.org/officeDocument/2006/relationships/styles" Target="styles.xml"/><Relationship Id="rId9" Type="http://schemas.openxmlformats.org/officeDocument/2006/relationships/hyperlink" Target="mailto:press@triennal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[scegliere data]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62F561-487E-4B09-9690-9460EB4D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551</Words>
  <Characters>3146</Characters>
  <Application>Microsoft Office Word</Application>
  <DocSecurity>0</DocSecurity>
  <Lines>26</Lines>
  <Paragraphs>7</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TM_Rapport</vt:lpstr>
      <vt:lpstr>Lettera</vt:lpstr>
      <vt:lpstr>Lettera</vt:lpstr>
    </vt:vector>
  </TitlesOfParts>
  <Manager/>
  <Company>Triennale Milano</Company>
  <LinksUpToDate>false</LinksUpToDate>
  <CharactersWithSpaces>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TM_Rapport</dc:title>
  <dc:subject/>
  <dc:creator>Micol Biassoni</dc:creator>
  <cp:keywords/>
  <dc:description/>
  <cp:lastModifiedBy>Eleonora Caracciolo</cp:lastModifiedBy>
  <cp:revision>9</cp:revision>
  <cp:lastPrinted>2019-12-16T14:31:00Z</cp:lastPrinted>
  <dcterms:created xsi:type="dcterms:W3CDTF">2019-12-13T14:38:00Z</dcterms:created>
  <dcterms:modified xsi:type="dcterms:W3CDTF">2019-12-17T09:45:00Z</dcterms:modified>
  <cp:category/>
</cp:coreProperties>
</file>