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B9" w:rsidRDefault="00335B82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7602561" wp14:editId="2E86B475">
            <wp:simplePos x="0" y="0"/>
            <wp:positionH relativeFrom="margin">
              <wp:posOffset>2125345</wp:posOffset>
            </wp:positionH>
            <wp:positionV relativeFrom="margin">
              <wp:posOffset>-28575</wp:posOffset>
            </wp:positionV>
            <wp:extent cx="2524760" cy="3419475"/>
            <wp:effectExtent l="0" t="0" r="889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lluminiamoDE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4657" r="6043" b="2795"/>
                    <a:stretch/>
                  </pic:blipFill>
                  <pic:spPr bwMode="auto">
                    <a:xfrm>
                      <a:off x="0" y="0"/>
                      <a:ext cx="252476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D56" w:rsidRDefault="00877D56">
      <w:pPr>
        <w:rPr>
          <w:noProof/>
          <w:lang w:eastAsia="it-IT"/>
        </w:rPr>
      </w:pPr>
    </w:p>
    <w:p w:rsidR="00877D56" w:rsidRDefault="00877D56">
      <w:pPr>
        <w:rPr>
          <w:noProof/>
          <w:lang w:eastAsia="it-IT"/>
        </w:rPr>
      </w:pPr>
    </w:p>
    <w:p w:rsidR="0003458F" w:rsidRDefault="0003458F"/>
    <w:p w:rsidR="004D2168" w:rsidRDefault="004D2168">
      <w:pPr>
        <w:rPr>
          <w:noProof/>
          <w:lang w:eastAsia="it-IT"/>
        </w:rPr>
      </w:pPr>
    </w:p>
    <w:p w:rsidR="00877D56" w:rsidRDefault="00877D56"/>
    <w:p w:rsidR="00877D56" w:rsidRDefault="00877D56"/>
    <w:p w:rsidR="00877D56" w:rsidRDefault="00877D56"/>
    <w:p w:rsidR="00877D56" w:rsidRDefault="00877D56"/>
    <w:p w:rsidR="004D2168" w:rsidRP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10"/>
          <w:szCs w:val="10"/>
        </w:rPr>
      </w:pPr>
    </w:p>
    <w:p w:rsid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</w:p>
    <w:p w:rsidR="004D2168" w:rsidRDefault="004D2168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</w:p>
    <w:p w:rsidR="00877D56" w:rsidRPr="00804BEB" w:rsidRDefault="00315DED" w:rsidP="00575DDA">
      <w:pPr>
        <w:spacing w:after="0" w:line="240" w:lineRule="auto"/>
        <w:jc w:val="center"/>
        <w:rPr>
          <w:rFonts w:ascii="Leelawadee" w:hAnsi="Leelawadee" w:cs="Leelawadee"/>
          <w:b/>
          <w:sz w:val="36"/>
        </w:rPr>
      </w:pPr>
      <w:r>
        <w:rPr>
          <w:rFonts w:ascii="Leelawadee" w:hAnsi="Leelawadee" w:cs="Leelawadee"/>
          <w:b/>
          <w:sz w:val="36"/>
        </w:rPr>
        <w:t>i</w:t>
      </w:r>
      <w:r w:rsidR="00877D56" w:rsidRPr="00804BEB">
        <w:rPr>
          <w:rFonts w:ascii="Leelawadee" w:hAnsi="Leelawadee" w:cs="Leelawadee"/>
          <w:b/>
          <w:sz w:val="36"/>
        </w:rPr>
        <w:t>lluminiamo i monumenti dentro e fuori</w:t>
      </w:r>
    </w:p>
    <w:p w:rsidR="00D61BA5" w:rsidRPr="00804BEB" w:rsidRDefault="00E45544" w:rsidP="00575DDA">
      <w:pPr>
        <w:spacing w:after="0" w:line="240" w:lineRule="auto"/>
        <w:jc w:val="center"/>
        <w:rPr>
          <w:rFonts w:ascii="Leelawadee" w:hAnsi="Leelawadee" w:cs="Leelawadee"/>
          <w:b/>
          <w:sz w:val="28"/>
        </w:rPr>
      </w:pPr>
      <w:r w:rsidRPr="00804BEB">
        <w:rPr>
          <w:rFonts w:ascii="Leelawadee" w:hAnsi="Leelawadee" w:cs="Leelawadee"/>
          <w:b/>
          <w:sz w:val="28"/>
        </w:rPr>
        <w:t>La Città M</w:t>
      </w:r>
      <w:r w:rsidR="00877D56" w:rsidRPr="00804BEB">
        <w:rPr>
          <w:rFonts w:ascii="Leelawadee" w:hAnsi="Leelawadee" w:cs="Leelawadee"/>
          <w:b/>
          <w:sz w:val="28"/>
        </w:rPr>
        <w:t>etropolitana di Napoli accende d’arte</w:t>
      </w:r>
      <w:r w:rsidR="00804BEB">
        <w:rPr>
          <w:rFonts w:ascii="Leelawadee" w:hAnsi="Leelawadee" w:cs="Leelawadee"/>
          <w:b/>
          <w:sz w:val="28"/>
        </w:rPr>
        <w:t xml:space="preserve"> </w:t>
      </w:r>
      <w:r w:rsidR="00877D56" w:rsidRPr="00804BEB">
        <w:rPr>
          <w:rFonts w:ascii="Leelawadee" w:hAnsi="Leelawadee" w:cs="Leelawadee"/>
          <w:b/>
          <w:sz w:val="28"/>
        </w:rPr>
        <w:t>i suoi luoghi</w:t>
      </w:r>
      <w:r w:rsidR="00575DDA" w:rsidRPr="00804BEB">
        <w:rPr>
          <w:rFonts w:ascii="Leelawadee" w:hAnsi="Leelawadee" w:cs="Leelawadee"/>
          <w:b/>
          <w:sz w:val="28"/>
        </w:rPr>
        <w:t xml:space="preserve"> storici</w:t>
      </w:r>
    </w:p>
    <w:p w:rsidR="00575DDA" w:rsidRPr="00804BEB" w:rsidRDefault="00575DDA" w:rsidP="00575DDA">
      <w:pPr>
        <w:spacing w:after="0" w:line="240" w:lineRule="auto"/>
        <w:rPr>
          <w:rFonts w:ascii="Courier New" w:hAnsi="Courier New" w:cs="Courier New"/>
          <w:b/>
          <w:sz w:val="24"/>
        </w:rPr>
      </w:pPr>
    </w:p>
    <w:p w:rsidR="00911139" w:rsidRDefault="00911139" w:rsidP="00911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sz w:val="28"/>
        </w:rPr>
      </w:pPr>
      <w:r w:rsidRPr="00911139">
        <w:rPr>
          <w:rFonts w:ascii="Leelawadee" w:hAnsi="Leelawadee" w:cs="Leelawadee"/>
          <w:b/>
          <w:sz w:val="28"/>
        </w:rPr>
        <w:t>“</w:t>
      </w:r>
      <w:r w:rsidR="00205005">
        <w:rPr>
          <w:rFonts w:ascii="Leelawadee" w:hAnsi="Leelawadee" w:cs="Leelawadee"/>
          <w:b/>
          <w:sz w:val="28"/>
        </w:rPr>
        <w:t xml:space="preserve">Volando sulla megalopoli. </w:t>
      </w:r>
      <w:r w:rsidR="00E23FE9">
        <w:rPr>
          <w:rFonts w:ascii="Leelawadee" w:hAnsi="Leelawadee" w:cs="Leelawadee"/>
          <w:b/>
          <w:sz w:val="28"/>
        </w:rPr>
        <w:t>Napoli Città Metropolitana</w:t>
      </w:r>
      <w:r w:rsidRPr="00911139">
        <w:rPr>
          <w:rFonts w:ascii="Leelawadee" w:hAnsi="Leelawadee" w:cs="Leelawadee"/>
          <w:b/>
          <w:sz w:val="28"/>
        </w:rPr>
        <w:t>”</w:t>
      </w:r>
    </w:p>
    <w:p w:rsidR="00E77583" w:rsidRPr="0087060E" w:rsidRDefault="00E77583" w:rsidP="00E77583">
      <w:pPr>
        <w:autoSpaceDE w:val="0"/>
        <w:snapToGrid w:val="0"/>
        <w:spacing w:after="0" w:line="240" w:lineRule="auto"/>
        <w:jc w:val="center"/>
        <w:rPr>
          <w:rFonts w:ascii="Leelawadee" w:hAnsi="Leelawadee" w:cs="Leelawadee"/>
          <w:i/>
          <w:iCs/>
          <w:sz w:val="24"/>
          <w:szCs w:val="24"/>
          <w:lang w:eastAsia="it-IT"/>
        </w:rPr>
      </w:pPr>
      <w:r w:rsidRPr="0087060E">
        <w:rPr>
          <w:rFonts w:ascii="Leelawadee" w:hAnsi="Leelawadee" w:cs="Leelawadee"/>
          <w:i/>
          <w:iCs/>
          <w:sz w:val="24"/>
          <w:szCs w:val="24"/>
          <w:lang w:eastAsia="it-IT"/>
        </w:rPr>
        <w:t xml:space="preserve">mostra a cura di </w:t>
      </w:r>
      <w:r w:rsidR="00E23FE9">
        <w:rPr>
          <w:rFonts w:ascii="Leelawadee" w:hAnsi="Leelawadee" w:cs="Leelawadee"/>
          <w:i/>
          <w:iCs/>
          <w:sz w:val="24"/>
          <w:szCs w:val="24"/>
          <w:lang w:eastAsia="it-IT"/>
        </w:rPr>
        <w:t>Cherubino Gambardella</w:t>
      </w:r>
    </w:p>
    <w:p w:rsidR="00E77583" w:rsidRPr="00E77583" w:rsidRDefault="00E77583" w:rsidP="00911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sz w:val="10"/>
        </w:rPr>
      </w:pPr>
    </w:p>
    <w:p w:rsidR="00911139" w:rsidRPr="0087060E" w:rsidRDefault="00911139" w:rsidP="00911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sz w:val="28"/>
        </w:rPr>
      </w:pPr>
      <w:r w:rsidRPr="0087060E">
        <w:rPr>
          <w:rFonts w:ascii="Leelawadee" w:hAnsi="Leelawadee" w:cs="Leelawadee"/>
          <w:sz w:val="24"/>
          <w:szCs w:val="24"/>
        </w:rPr>
        <w:t>Chiostro grande del comple</w:t>
      </w:r>
      <w:r w:rsidR="005A5058">
        <w:rPr>
          <w:rFonts w:ascii="Leelawadee" w:hAnsi="Leelawadee" w:cs="Leelawadee"/>
          <w:sz w:val="24"/>
          <w:szCs w:val="24"/>
        </w:rPr>
        <w:t>sso monumentale di Santa Maria l</w:t>
      </w:r>
      <w:r w:rsidRPr="0087060E">
        <w:rPr>
          <w:rFonts w:ascii="Leelawadee" w:hAnsi="Leelawadee" w:cs="Leelawadee"/>
          <w:sz w:val="24"/>
          <w:szCs w:val="24"/>
        </w:rPr>
        <w:t>a Nova</w:t>
      </w:r>
    </w:p>
    <w:p w:rsidR="00911139" w:rsidRPr="0087060E" w:rsidRDefault="00205005" w:rsidP="00E77583">
      <w:pPr>
        <w:autoSpaceDE w:val="0"/>
        <w:snapToGrid w:val="0"/>
        <w:spacing w:after="0" w:line="240" w:lineRule="auto"/>
        <w:jc w:val="center"/>
        <w:rPr>
          <w:rFonts w:ascii="Leelawadee" w:hAnsi="Leelawadee" w:cs="Leelawadee"/>
          <w:b/>
          <w:iCs/>
          <w:sz w:val="24"/>
          <w:szCs w:val="24"/>
          <w:lang w:eastAsia="it-IT"/>
        </w:rPr>
      </w:pPr>
      <w:r>
        <w:rPr>
          <w:rFonts w:ascii="Leelawadee" w:hAnsi="Leelawadee" w:cs="Leelawadee"/>
          <w:b/>
          <w:iCs/>
          <w:sz w:val="24"/>
          <w:szCs w:val="24"/>
          <w:lang w:eastAsia="it-IT"/>
        </w:rPr>
        <w:t>30</w:t>
      </w:r>
      <w:r w:rsidR="00911139" w:rsidRPr="0087060E">
        <w:rPr>
          <w:rFonts w:ascii="Leelawadee" w:hAnsi="Leelawadee" w:cs="Leelawadee"/>
          <w:b/>
          <w:iCs/>
          <w:sz w:val="24"/>
          <w:szCs w:val="24"/>
          <w:lang w:eastAsia="it-IT"/>
        </w:rPr>
        <w:t xml:space="preserve"> ottobre 2015 – 7 gennaio 2016</w:t>
      </w:r>
    </w:p>
    <w:p w:rsidR="00911139" w:rsidRDefault="00911139" w:rsidP="00E77583">
      <w:pPr>
        <w:widowControl w:val="0"/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i/>
          <w:sz w:val="24"/>
        </w:rPr>
      </w:pPr>
    </w:p>
    <w:p w:rsidR="00205005" w:rsidRDefault="004C4575" w:rsidP="00205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  <w:szCs w:val="24"/>
        </w:rPr>
      </w:pPr>
      <w:r>
        <w:rPr>
          <w:rFonts w:ascii="Leelawadee" w:hAnsi="Leelawadee" w:cs="Leelawadee"/>
          <w:i/>
          <w:szCs w:val="24"/>
        </w:rPr>
        <w:t>Napoli, 20</w:t>
      </w:r>
      <w:r w:rsidR="00D937C2" w:rsidRPr="004C4575">
        <w:rPr>
          <w:rFonts w:ascii="Leelawadee" w:hAnsi="Leelawadee" w:cs="Leelawadee"/>
          <w:i/>
          <w:szCs w:val="24"/>
        </w:rPr>
        <w:t>.</w:t>
      </w:r>
      <w:r w:rsidR="00391640" w:rsidRPr="004C4575">
        <w:rPr>
          <w:rFonts w:ascii="Leelawadee" w:hAnsi="Leelawadee" w:cs="Leelawadee"/>
          <w:i/>
          <w:szCs w:val="24"/>
        </w:rPr>
        <w:t>10</w:t>
      </w:r>
      <w:r w:rsidR="00D937C2" w:rsidRPr="004C4575">
        <w:rPr>
          <w:rFonts w:ascii="Leelawadee" w:hAnsi="Leelawadee" w:cs="Leelawadee"/>
          <w:i/>
          <w:szCs w:val="24"/>
        </w:rPr>
        <w:t>.2015</w:t>
      </w:r>
      <w:r w:rsidR="00D937C2" w:rsidRPr="004C4575">
        <w:rPr>
          <w:rFonts w:ascii="Leelawadee" w:hAnsi="Leelawadee" w:cs="Leelawadee"/>
          <w:szCs w:val="24"/>
        </w:rPr>
        <w:t xml:space="preserve"> </w:t>
      </w:r>
      <w:r w:rsidR="00205005">
        <w:rPr>
          <w:rFonts w:ascii="Leelawadee" w:hAnsi="Leelawadee" w:cs="Leelawadee"/>
          <w:szCs w:val="24"/>
        </w:rPr>
        <w:t xml:space="preserve"> </w:t>
      </w:r>
      <w:r w:rsidR="00391640" w:rsidRPr="004C4575">
        <w:rPr>
          <w:rFonts w:ascii="Leelawadee" w:hAnsi="Leelawadee" w:cs="Leelawadee"/>
          <w:szCs w:val="24"/>
        </w:rPr>
        <w:t>–</w:t>
      </w:r>
      <w:r w:rsidR="00205005">
        <w:rPr>
          <w:rFonts w:ascii="Leelawadee" w:hAnsi="Leelawadee" w:cs="Leelawadee"/>
          <w:szCs w:val="24"/>
        </w:rPr>
        <w:t xml:space="preserve"> </w:t>
      </w:r>
      <w:r w:rsidR="00084748">
        <w:rPr>
          <w:rFonts w:ascii="Leelawadee" w:hAnsi="Leelawadee" w:cs="Leelawadee"/>
          <w:szCs w:val="24"/>
        </w:rPr>
        <w:t>Ha aperto</w:t>
      </w:r>
      <w:bookmarkStart w:id="0" w:name="_GoBack"/>
      <w:bookmarkEnd w:id="0"/>
      <w:r w:rsidR="00E23FE9" w:rsidRPr="004C4575">
        <w:rPr>
          <w:rFonts w:ascii="Leelawadee" w:hAnsi="Leelawadee" w:cs="Leelawadee"/>
          <w:szCs w:val="24"/>
        </w:rPr>
        <w:t xml:space="preserve"> giovedì 29 ottobre</w:t>
      </w:r>
      <w:r w:rsidR="00205005">
        <w:rPr>
          <w:rFonts w:ascii="Leelawadee" w:hAnsi="Leelawadee" w:cs="Leelawadee"/>
          <w:szCs w:val="24"/>
        </w:rPr>
        <w:t xml:space="preserve"> </w:t>
      </w:r>
      <w:r w:rsidR="00205005" w:rsidRPr="004C4575">
        <w:rPr>
          <w:rFonts w:ascii="Leelawadee" w:hAnsi="Leelawadee" w:cs="Leelawadee"/>
          <w:szCs w:val="24"/>
        </w:rPr>
        <w:t>presso il Chiostro Grande del comple</w:t>
      </w:r>
      <w:r w:rsidR="00205005">
        <w:rPr>
          <w:rFonts w:ascii="Leelawadee" w:hAnsi="Leelawadee" w:cs="Leelawadee"/>
          <w:szCs w:val="24"/>
        </w:rPr>
        <w:t>sso monumentale di Santa Maria la</w:t>
      </w:r>
      <w:r w:rsidR="00205005" w:rsidRPr="004C4575">
        <w:rPr>
          <w:rFonts w:ascii="Leelawadee" w:hAnsi="Leelawadee" w:cs="Leelawadee"/>
          <w:szCs w:val="24"/>
        </w:rPr>
        <w:t xml:space="preserve"> Nova</w:t>
      </w:r>
      <w:r w:rsidR="00205005">
        <w:rPr>
          <w:rFonts w:ascii="Leelawadee" w:hAnsi="Leelawadee" w:cs="Leelawadee"/>
          <w:szCs w:val="24"/>
        </w:rPr>
        <w:t xml:space="preserve"> di Napoli</w:t>
      </w:r>
      <w:r w:rsidR="00205005" w:rsidRPr="004C4575">
        <w:rPr>
          <w:rFonts w:ascii="Leelawadee" w:hAnsi="Leelawadee" w:cs="Leelawadee"/>
          <w:szCs w:val="24"/>
        </w:rPr>
        <w:t xml:space="preserve">, </w:t>
      </w:r>
      <w:r w:rsidR="00E23FE9" w:rsidRPr="004C4575">
        <w:rPr>
          <w:rFonts w:ascii="Leelawadee" w:hAnsi="Leelawadee" w:cs="Leelawadee"/>
          <w:b/>
          <w:szCs w:val="24"/>
        </w:rPr>
        <w:t>“</w:t>
      </w:r>
      <w:r w:rsidR="00205005">
        <w:rPr>
          <w:rFonts w:ascii="Leelawadee" w:hAnsi="Leelawadee" w:cs="Leelawadee"/>
          <w:b/>
          <w:szCs w:val="24"/>
        </w:rPr>
        <w:t xml:space="preserve">Volando sulla Megalopoli. </w:t>
      </w:r>
      <w:r w:rsidR="00E23FE9" w:rsidRPr="004C4575">
        <w:rPr>
          <w:rFonts w:ascii="Leelawadee" w:hAnsi="Leelawadee" w:cs="Leelawadee"/>
          <w:b/>
          <w:szCs w:val="24"/>
        </w:rPr>
        <w:t>Napoli Città Metropolitana”</w:t>
      </w:r>
      <w:r w:rsidR="00E23FE9" w:rsidRPr="004C4575">
        <w:rPr>
          <w:rFonts w:ascii="Leelawadee" w:hAnsi="Leelawadee" w:cs="Leelawadee"/>
          <w:szCs w:val="24"/>
        </w:rPr>
        <w:t xml:space="preserve">, a cura di </w:t>
      </w:r>
      <w:r w:rsidR="00E23FE9" w:rsidRPr="004C4575">
        <w:rPr>
          <w:rFonts w:ascii="Leelawadee" w:hAnsi="Leelawadee" w:cs="Leelawadee"/>
          <w:b/>
          <w:szCs w:val="24"/>
        </w:rPr>
        <w:t>Cherubino Gambardella</w:t>
      </w:r>
      <w:r w:rsidR="00E23FE9" w:rsidRPr="004C4575">
        <w:rPr>
          <w:rFonts w:ascii="Leelawadee" w:hAnsi="Leelawadee" w:cs="Leelawadee"/>
          <w:szCs w:val="24"/>
        </w:rPr>
        <w:t>.</w:t>
      </w:r>
    </w:p>
    <w:p w:rsidR="00205005" w:rsidRDefault="00205005" w:rsidP="00205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La rassegna rientra nel palinsesto della manifestazione “Illuminiamo i monumenti dentro e fuori”, promossa dalla Città Metropolitana di Napoli. </w:t>
      </w:r>
    </w:p>
    <w:p w:rsidR="005A5058" w:rsidRPr="00C462FE" w:rsidRDefault="00205005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  <w:szCs w:val="24"/>
        </w:rPr>
        <w:t>L</w:t>
      </w:r>
      <w:r w:rsidR="00E23FE9" w:rsidRPr="004C4575">
        <w:rPr>
          <w:rFonts w:ascii="Leelawadee" w:hAnsi="Leelawadee" w:cs="Leelawadee"/>
          <w:szCs w:val="24"/>
        </w:rPr>
        <w:t xml:space="preserve">’esposizione </w:t>
      </w:r>
      <w:r w:rsidR="005A5058" w:rsidRPr="00C462FE">
        <w:rPr>
          <w:rFonts w:ascii="Leelawadee" w:hAnsi="Leelawadee" w:cs="Leelawadee"/>
        </w:rPr>
        <w:t xml:space="preserve">intende mostrare </w:t>
      </w:r>
      <w:r w:rsidR="005A5058" w:rsidRPr="00C462FE">
        <w:rPr>
          <w:rFonts w:ascii="Leelawadee" w:hAnsi="Leelawadee" w:cs="Leelawadee"/>
          <w:b/>
        </w:rPr>
        <w:t>le possibilità dell’utopia nella Città Metropolitana di Napoli</w:t>
      </w:r>
      <w:r w:rsidR="005A5058" w:rsidRPr="00C462FE">
        <w:rPr>
          <w:rFonts w:ascii="Leelawadee" w:hAnsi="Leelawadee" w:cs="Leelawadee"/>
        </w:rPr>
        <w:t xml:space="preserve">. 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>“L’utopia – commenta il curatore – non è una cosa completamente distaccata dalla realtà, spesso la realtà assorbe parti dell’utopia”.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 xml:space="preserve">Pertanto, gli undici architetti che vi partecipano sono stati </w:t>
      </w:r>
      <w:r w:rsidRPr="00C462FE">
        <w:rPr>
          <w:rFonts w:ascii="Leelawadee" w:hAnsi="Leelawadee" w:cs="Leelawadee"/>
          <w:b/>
        </w:rPr>
        <w:t>chiamati a formulare delle visioni utopiche</w:t>
      </w:r>
      <w:r w:rsidRPr="00C462FE">
        <w:rPr>
          <w:rFonts w:ascii="Leelawadee" w:hAnsi="Leelawadee" w:cs="Leelawadee"/>
        </w:rPr>
        <w:t xml:space="preserve"> per la metropoli napoletana. Ognuna di queste visioni si declina in due modi: uno bidimensionale -le </w:t>
      </w:r>
      <w:r w:rsidRPr="00C462FE">
        <w:rPr>
          <w:rFonts w:ascii="Leelawadee" w:hAnsi="Leelawadee" w:cs="Leelawadee"/>
          <w:b/>
        </w:rPr>
        <w:t>tavole</w:t>
      </w:r>
      <w:r w:rsidRPr="00C462FE">
        <w:rPr>
          <w:rFonts w:ascii="Leelawadee" w:hAnsi="Leelawadee" w:cs="Leelawadee"/>
        </w:rPr>
        <w:t xml:space="preserve">- e l’altro tridimensionale, attraverso la realizzazione di modelli esplicativi in forma di </w:t>
      </w:r>
      <w:r w:rsidRPr="00C462FE">
        <w:rPr>
          <w:rFonts w:ascii="Leelawadee" w:hAnsi="Leelawadee" w:cs="Leelawadee"/>
          <w:b/>
        </w:rPr>
        <w:t>bassorilievi</w:t>
      </w:r>
      <w:r w:rsidRPr="00C462FE">
        <w:rPr>
          <w:rFonts w:ascii="Leelawadee" w:hAnsi="Leelawadee" w:cs="Leelawadee"/>
        </w:rPr>
        <w:t>.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>Gli undici progetti immaginifici sono poi tenuti insieme da una struttura effimera in legno dorato che, come una macchina settecentesca, si integ</w:t>
      </w:r>
      <w:r>
        <w:rPr>
          <w:rFonts w:ascii="Leelawadee" w:hAnsi="Leelawadee" w:cs="Leelawadee"/>
        </w:rPr>
        <w:t>ra nel chiostro di Santa Maria l</w:t>
      </w:r>
      <w:r w:rsidRPr="00C462FE">
        <w:rPr>
          <w:rFonts w:ascii="Leelawadee" w:hAnsi="Leelawadee" w:cs="Leelawadee"/>
        </w:rPr>
        <w:t>a Nova, riunendo e armonizzando le undici parti del racconto.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>Undici “cartoline” – le definisce Gambardella – inviate da una dimensione immaginata, che sono anche “un auspicio – prosegue – che queste utopie diventino un giorno realtà, come a volte, anche inaspettatamente, accade”.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 xml:space="preserve">La mostra, in collaborazione con l’Ordine Provinciale degli Architetti, ambisce a </w:t>
      </w:r>
      <w:r w:rsidRPr="00C462FE">
        <w:rPr>
          <w:rFonts w:ascii="Leelawadee" w:hAnsi="Leelawadee" w:cs="Leelawadee"/>
          <w:b/>
        </w:rPr>
        <w:t>costruire un apparato iconografico della città metropolitana di Napoli</w:t>
      </w:r>
      <w:r w:rsidRPr="00C462FE">
        <w:rPr>
          <w:rFonts w:ascii="Leelawadee" w:hAnsi="Leelawadee" w:cs="Leelawadee"/>
        </w:rPr>
        <w:t xml:space="preserve"> attraverso la  storia moderna della sua crescita e della sua trasformazione urbana. Una storia che appare duale: alle eccellenze sociali, economiche ed ambientali che costruiscono e veicolano nel mondo l’immagine della città, corrispondono una serie di condizioni accidentali che, “da vicino”, disegnano il volto di una città sospesa in uno stato permanente di modernità incompiuta. </w:t>
      </w:r>
    </w:p>
    <w:p w:rsidR="005A5058" w:rsidRPr="00C462FE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 xml:space="preserve">Il ruolo strategico e le grandi potenzialità legate alla sua funzione di “porta del mediterraneo” hanno enormemente amplificato le devastazioni del secondo conflitto mondiale </w:t>
      </w:r>
      <w:r>
        <w:rPr>
          <w:rFonts w:ascii="Leelawadee" w:hAnsi="Leelawadee" w:cs="Leelawadee"/>
        </w:rPr>
        <w:t>eppure</w:t>
      </w:r>
      <w:r w:rsidRPr="00C462FE">
        <w:rPr>
          <w:rFonts w:ascii="Leelawadee" w:hAnsi="Leelawadee" w:cs="Leelawadee"/>
        </w:rPr>
        <w:t xml:space="preserve"> Napoli, tra le città più </w:t>
      </w:r>
      <w:r w:rsidRPr="00C462FE">
        <w:rPr>
          <w:rFonts w:ascii="Leelawadee" w:hAnsi="Leelawadee" w:cs="Leelawadee"/>
        </w:rPr>
        <w:lastRenderedPageBreak/>
        <w:t xml:space="preserve">bombardate d’Italia, sarà la prima delle metropoli europee a insorgere contro l’occupazione nazista. Alla grande densità abitativa di Napoli Città Metropolitana (2606 ab/km²) corrisponde una delle </w:t>
      </w:r>
      <w:r w:rsidRPr="00C462FE">
        <w:rPr>
          <w:rFonts w:ascii="Leelawadee" w:hAnsi="Leelawadee" w:cs="Leelawadee"/>
          <w:b/>
        </w:rPr>
        <w:t>più alte densità del patrimonio monumentale e culturale di tutto il mondo</w:t>
      </w:r>
      <w:r w:rsidRPr="00C462FE">
        <w:rPr>
          <w:rFonts w:ascii="Leelawadee" w:hAnsi="Leelawadee" w:cs="Leelawadee"/>
        </w:rPr>
        <w:t xml:space="preserve">: complessi religiosi, chiese, residenze reali, palazzi nobiliari, monumenti, castelli, architetture militari, resti archeologici, borghi antichi, centri storici, parchi, beni paesaggistici e identitari. </w:t>
      </w:r>
    </w:p>
    <w:p w:rsidR="005A5058" w:rsidRPr="00C462FE" w:rsidRDefault="005A5058" w:rsidP="005A5058">
      <w:pPr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 xml:space="preserve">Un’indiscutibile condizione di </w:t>
      </w:r>
      <w:r w:rsidRPr="00C462FE">
        <w:rPr>
          <w:rFonts w:ascii="Leelawadee" w:hAnsi="Leelawadee" w:cs="Leelawadee"/>
          <w:i/>
        </w:rPr>
        <w:t>unicum</w:t>
      </w:r>
      <w:r w:rsidRPr="00C462FE">
        <w:rPr>
          <w:rFonts w:ascii="Leelawadee" w:hAnsi="Leelawadee" w:cs="Leelawadee"/>
        </w:rPr>
        <w:t>, una sorta di monumento continuo, vivo ed abitato, riconosciuto anche dall’Unesco che ha indicato l’intero centro storico partenopeo Patrimonio dell’Umanità.</w:t>
      </w:r>
    </w:p>
    <w:p w:rsidR="00985781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</w:rPr>
      </w:pPr>
      <w:r w:rsidRPr="00C462FE">
        <w:rPr>
          <w:rFonts w:ascii="Leelawadee" w:hAnsi="Leelawadee" w:cs="Leelawadee"/>
        </w:rPr>
        <w:t xml:space="preserve">Nello spazio soggettivo che misura la distanza tra residenza e lavoro la città metropolitana ci interroga oggi sulla natura della sua identità. Scopo della mostra sarà proprio quello di </w:t>
      </w:r>
      <w:r w:rsidRPr="00C462FE">
        <w:rPr>
          <w:rFonts w:ascii="Leelawadee" w:hAnsi="Leelawadee" w:cs="Leelawadee"/>
          <w:b/>
        </w:rPr>
        <w:t>sollecitare una riflessione collettiva e condivisa</w:t>
      </w:r>
      <w:r w:rsidRPr="00C462FE">
        <w:rPr>
          <w:rFonts w:ascii="Leelawadee" w:hAnsi="Leelawadee" w:cs="Leelawadee"/>
        </w:rPr>
        <w:t xml:space="preserve"> sul significato della Città Metropolitana e sulle possibili strategie per identificare e valorizzare le diverse anime di una medesima </w:t>
      </w:r>
      <w:r w:rsidRPr="00C462FE">
        <w:rPr>
          <w:rFonts w:ascii="Leelawadee" w:hAnsi="Leelawadee" w:cs="Leelawadee"/>
          <w:i/>
        </w:rPr>
        <w:t>koinè</w:t>
      </w:r>
      <w:r w:rsidRPr="00C462FE">
        <w:rPr>
          <w:rFonts w:ascii="Leelawadee" w:hAnsi="Leelawadee" w:cs="Leelawadee"/>
        </w:rPr>
        <w:t>.</w:t>
      </w:r>
    </w:p>
    <w:p w:rsidR="005A5058" w:rsidRDefault="005A5058" w:rsidP="005A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eelawadee" w:hAnsi="Leelawadee" w:cs="Leelawadee"/>
          <w:b/>
          <w:sz w:val="24"/>
          <w:szCs w:val="24"/>
          <w:u w:val="single"/>
        </w:rPr>
      </w:pP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  <w:b/>
          <w:u w:val="single"/>
        </w:rPr>
      </w:pPr>
      <w:r w:rsidRPr="004C4575">
        <w:rPr>
          <w:rFonts w:ascii="Leelawadee" w:hAnsi="Leelawadee" w:cs="Leelawadee"/>
          <w:b/>
          <w:u w:val="single"/>
        </w:rPr>
        <w:t>S</w:t>
      </w:r>
      <w:r w:rsidR="000101CF" w:rsidRPr="004C4575">
        <w:rPr>
          <w:rFonts w:ascii="Leelawadee" w:hAnsi="Leelawadee" w:cs="Leelawadee"/>
          <w:b/>
          <w:u w:val="single"/>
        </w:rPr>
        <w:t>cheda della mostra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  <w:i/>
        </w:rPr>
      </w:pPr>
      <w:r w:rsidRPr="004C4575">
        <w:rPr>
          <w:rFonts w:ascii="Leelawadee" w:hAnsi="Leelawadee" w:cs="Leelawadee"/>
          <w:b/>
        </w:rPr>
        <w:t>Titolo</w:t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</w:r>
      <w:r w:rsidR="00D50D66" w:rsidRPr="00D50D66">
        <w:rPr>
          <w:rFonts w:ascii="Leelawadee" w:hAnsi="Leelawadee" w:cs="Leelawadee"/>
          <w:i/>
        </w:rPr>
        <w:t>Volando sulla Megalopoli.</w:t>
      </w:r>
      <w:r w:rsidR="00D50D66">
        <w:rPr>
          <w:rFonts w:ascii="Leelawadee" w:hAnsi="Leelawadee" w:cs="Leelawadee"/>
        </w:rPr>
        <w:t xml:space="preserve"> </w:t>
      </w:r>
      <w:r w:rsidR="004C4575" w:rsidRPr="004C4575">
        <w:rPr>
          <w:rFonts w:ascii="Leelawadee" w:hAnsi="Leelawadee" w:cs="Leelawadee"/>
          <w:i/>
        </w:rPr>
        <w:t>Napoli Città Metropolitana</w:t>
      </w:r>
    </w:p>
    <w:p w:rsidR="000101CF" w:rsidRPr="004C4575" w:rsidRDefault="000101CF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>A cura di</w:t>
      </w:r>
      <w:r w:rsidRPr="004C4575">
        <w:rPr>
          <w:rFonts w:ascii="Leelawadee" w:hAnsi="Leelawadee" w:cs="Leelawadee"/>
          <w:i/>
        </w:rPr>
        <w:tab/>
      </w:r>
      <w:r w:rsidRPr="004C4575">
        <w:rPr>
          <w:rFonts w:ascii="Leelawadee" w:hAnsi="Leelawadee" w:cs="Leelawadee"/>
          <w:i/>
        </w:rPr>
        <w:tab/>
      </w:r>
      <w:r w:rsidR="004C4575" w:rsidRPr="004C4575">
        <w:rPr>
          <w:rFonts w:ascii="Leelawadee" w:hAnsi="Leelawadee" w:cs="Leelawadee"/>
        </w:rPr>
        <w:t>Cherubino Gambardella</w:t>
      </w:r>
    </w:p>
    <w:p w:rsidR="000101CF" w:rsidRPr="004C4575" w:rsidRDefault="000101CF" w:rsidP="000101CF">
      <w:pPr>
        <w:widowControl w:val="0"/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>Sede</w:t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  <w:t>Chiostro grande del comple</w:t>
      </w:r>
      <w:r w:rsidR="001C3499">
        <w:rPr>
          <w:rFonts w:ascii="Leelawadee" w:hAnsi="Leelawadee" w:cs="Leelawadee"/>
        </w:rPr>
        <w:t>sso monumentale di Santa Maria l</w:t>
      </w:r>
      <w:r w:rsidRPr="004C4575">
        <w:rPr>
          <w:rFonts w:ascii="Leelawadee" w:hAnsi="Leelawadee" w:cs="Leelawadee"/>
        </w:rPr>
        <w:t>a Nova</w:t>
      </w:r>
    </w:p>
    <w:p w:rsidR="000101CF" w:rsidRPr="004C4575" w:rsidRDefault="000101CF" w:rsidP="000101CF">
      <w:pPr>
        <w:widowControl w:val="0"/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</w:rPr>
      </w:pP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  <w:t>Piazza Santa Maria la Nova 44, Napoli</w:t>
      </w:r>
    </w:p>
    <w:p w:rsidR="000101CF" w:rsidRPr="004C4575" w:rsidRDefault="000101CF" w:rsidP="000101CF">
      <w:pPr>
        <w:autoSpaceDE w:val="0"/>
        <w:snapToGrid w:val="0"/>
        <w:spacing w:after="0" w:line="240" w:lineRule="auto"/>
        <w:rPr>
          <w:rFonts w:ascii="Leelawadee" w:hAnsi="Leelawadee" w:cs="Leelawadee"/>
          <w:iCs/>
          <w:lang w:eastAsia="it-IT"/>
        </w:rPr>
      </w:pPr>
      <w:r w:rsidRPr="004C4575">
        <w:rPr>
          <w:rFonts w:ascii="Leelawadee" w:hAnsi="Leelawadee" w:cs="Leelawadee"/>
          <w:b/>
          <w:iCs/>
          <w:lang w:eastAsia="it-IT"/>
        </w:rPr>
        <w:t>Date</w:t>
      </w:r>
      <w:r w:rsidRPr="004C4575">
        <w:rPr>
          <w:rFonts w:ascii="Leelawadee" w:hAnsi="Leelawadee" w:cs="Leelawadee"/>
          <w:b/>
          <w:iCs/>
          <w:lang w:eastAsia="it-IT"/>
        </w:rPr>
        <w:tab/>
      </w:r>
      <w:r w:rsidRPr="004C4575">
        <w:rPr>
          <w:rFonts w:ascii="Leelawadee" w:hAnsi="Leelawadee" w:cs="Leelawadee"/>
          <w:b/>
          <w:iCs/>
          <w:lang w:eastAsia="it-IT"/>
        </w:rPr>
        <w:tab/>
      </w:r>
      <w:r w:rsidRPr="004C4575">
        <w:rPr>
          <w:rFonts w:ascii="Leelawadee" w:hAnsi="Leelawadee" w:cs="Leelawadee"/>
          <w:b/>
          <w:iCs/>
          <w:lang w:eastAsia="it-IT"/>
        </w:rPr>
        <w:tab/>
      </w:r>
      <w:r w:rsidR="00205005" w:rsidRPr="00205005">
        <w:rPr>
          <w:rFonts w:ascii="Leelawadee" w:hAnsi="Leelawadee" w:cs="Leelawadee"/>
          <w:iCs/>
          <w:lang w:eastAsia="it-IT"/>
        </w:rPr>
        <w:t>30</w:t>
      </w:r>
      <w:r w:rsidRPr="004C4575">
        <w:rPr>
          <w:rFonts w:ascii="Leelawadee" w:hAnsi="Leelawadee" w:cs="Leelawadee"/>
          <w:iCs/>
          <w:lang w:eastAsia="it-IT"/>
        </w:rPr>
        <w:t xml:space="preserve"> ottobre 2015 – 7 gennaio 2016</w:t>
      </w:r>
    </w:p>
    <w:p w:rsidR="000101CF" w:rsidRPr="004C4575" w:rsidRDefault="000101CF" w:rsidP="000101CF">
      <w:pPr>
        <w:autoSpaceDE w:val="0"/>
        <w:snapToGrid w:val="0"/>
        <w:spacing w:after="0" w:line="240" w:lineRule="auto"/>
        <w:rPr>
          <w:rFonts w:ascii="Leelawadee" w:hAnsi="Leelawadee" w:cs="Leelawadee"/>
          <w:iCs/>
          <w:lang w:eastAsia="it-IT"/>
        </w:rPr>
      </w:pPr>
      <w:r w:rsidRPr="004C4575">
        <w:rPr>
          <w:rFonts w:ascii="Leelawadee" w:hAnsi="Leelawadee" w:cs="Leelawadee"/>
          <w:b/>
          <w:iCs/>
          <w:lang w:eastAsia="it-IT"/>
        </w:rPr>
        <w:t>Orari</w:t>
      </w:r>
      <w:r w:rsidRPr="004C4575">
        <w:rPr>
          <w:rFonts w:ascii="Leelawadee" w:hAnsi="Leelawadee" w:cs="Leelawadee"/>
          <w:iCs/>
          <w:lang w:eastAsia="it-IT"/>
        </w:rPr>
        <w:tab/>
      </w:r>
      <w:r w:rsidRPr="004C4575">
        <w:rPr>
          <w:rFonts w:ascii="Leelawadee" w:hAnsi="Leelawadee" w:cs="Leelawadee"/>
          <w:iCs/>
          <w:lang w:eastAsia="it-IT"/>
        </w:rPr>
        <w:tab/>
      </w:r>
      <w:r w:rsidRPr="004C4575">
        <w:rPr>
          <w:rFonts w:ascii="Leelawadee" w:hAnsi="Leelawadee" w:cs="Leelawadee"/>
          <w:iCs/>
          <w:lang w:eastAsia="it-IT"/>
        </w:rPr>
        <w:tab/>
        <w:t>Da martedì a domenica, 10 - 18. Lunedì chiuso</w:t>
      </w:r>
      <w:r w:rsidR="003C4D7A" w:rsidRPr="004C4575">
        <w:rPr>
          <w:rFonts w:ascii="Leelawadee" w:hAnsi="Leelawadee" w:cs="Leelawadee"/>
          <w:iCs/>
          <w:lang w:eastAsia="it-IT"/>
        </w:rPr>
        <w:t>.</w:t>
      </w:r>
    </w:p>
    <w:p w:rsidR="000101CF" w:rsidRPr="004C4575" w:rsidRDefault="000101CF" w:rsidP="000101CF">
      <w:pPr>
        <w:autoSpaceDE w:val="0"/>
        <w:snapToGrid w:val="0"/>
        <w:spacing w:after="0" w:line="240" w:lineRule="auto"/>
        <w:rPr>
          <w:rFonts w:ascii="Leelawadee" w:hAnsi="Leelawadee" w:cs="Leelawadee"/>
          <w:b/>
          <w:iCs/>
          <w:lang w:eastAsia="it-IT"/>
        </w:rPr>
      </w:pPr>
      <w:r w:rsidRPr="004C4575">
        <w:rPr>
          <w:rFonts w:ascii="Leelawadee" w:hAnsi="Leelawadee" w:cs="Leelawadee"/>
          <w:b/>
          <w:iCs/>
          <w:lang w:eastAsia="it-IT"/>
        </w:rPr>
        <w:t>Ingresso</w:t>
      </w:r>
      <w:r w:rsidRPr="004C4575">
        <w:rPr>
          <w:rFonts w:ascii="Leelawadee" w:hAnsi="Leelawadee" w:cs="Leelawadee"/>
          <w:iCs/>
          <w:lang w:eastAsia="it-IT"/>
        </w:rPr>
        <w:tab/>
      </w:r>
      <w:r w:rsidRPr="004C4575">
        <w:rPr>
          <w:rFonts w:ascii="Leelawadee" w:hAnsi="Leelawadee" w:cs="Leelawadee"/>
          <w:iCs/>
          <w:lang w:eastAsia="it-IT"/>
        </w:rPr>
        <w:tab/>
        <w:t>libero</w:t>
      </w:r>
    </w:p>
    <w:p w:rsidR="000937F6" w:rsidRPr="004C4575" w:rsidRDefault="000101CF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>Catalogo</w:t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</w:r>
      <w:r w:rsidR="004C72D4" w:rsidRPr="004C4575">
        <w:rPr>
          <w:rFonts w:ascii="Leelawadee" w:hAnsi="Leelawadee" w:cs="Leelawadee"/>
        </w:rPr>
        <w:t xml:space="preserve">edito da </w:t>
      </w:r>
      <w:proofErr w:type="spellStart"/>
      <w:r w:rsidRPr="004C4575">
        <w:rPr>
          <w:rFonts w:ascii="Leelawadee" w:hAnsi="Leelawadee" w:cs="Leelawadee"/>
        </w:rPr>
        <w:t>arte’m</w:t>
      </w:r>
      <w:proofErr w:type="spellEnd"/>
    </w:p>
    <w:p w:rsidR="004C4575" w:rsidRPr="004C4575" w:rsidRDefault="004C4575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>Sito internet</w:t>
      </w:r>
      <w:r w:rsidRPr="004C4575">
        <w:rPr>
          <w:rFonts w:ascii="Leelawadee" w:hAnsi="Leelawadee" w:cs="Leelawadee"/>
        </w:rPr>
        <w:t xml:space="preserve"> </w:t>
      </w:r>
      <w:r w:rsidRPr="004C4575">
        <w:rPr>
          <w:rFonts w:ascii="Leelawadee" w:hAnsi="Leelawadee" w:cs="Leelawadee"/>
        </w:rPr>
        <w:tab/>
      </w:r>
      <w:r w:rsidRPr="004C4575">
        <w:rPr>
          <w:rFonts w:ascii="Leelawadee" w:hAnsi="Leelawadee" w:cs="Leelawadee"/>
        </w:rPr>
        <w:tab/>
        <w:t>www.illuminiamoimonumenti.it</w:t>
      </w:r>
    </w:p>
    <w:p w:rsidR="001C3499" w:rsidRPr="004C4575" w:rsidRDefault="001C3499" w:rsidP="001C3499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 xml:space="preserve">Info e prenotazioni </w:t>
      </w:r>
      <w:r w:rsidRPr="004C4575">
        <w:rPr>
          <w:rFonts w:ascii="Leelawadee" w:hAnsi="Leelawadee" w:cs="Leelawadee"/>
        </w:rPr>
        <w:t xml:space="preserve">081.2395666 attivo dal </w:t>
      </w:r>
      <w:proofErr w:type="spellStart"/>
      <w:r w:rsidRPr="004C4575">
        <w:rPr>
          <w:rFonts w:ascii="Leelawadee" w:hAnsi="Leelawadee" w:cs="Leelawadee"/>
        </w:rPr>
        <w:t>lun</w:t>
      </w:r>
      <w:proofErr w:type="spellEnd"/>
      <w:r w:rsidRPr="004C4575">
        <w:rPr>
          <w:rFonts w:ascii="Leelawadee" w:hAnsi="Leelawadee" w:cs="Leelawadee"/>
        </w:rPr>
        <w:t xml:space="preserve"> al </w:t>
      </w:r>
      <w:proofErr w:type="spellStart"/>
      <w:r w:rsidRPr="004C4575">
        <w:rPr>
          <w:rFonts w:ascii="Leelawadee" w:hAnsi="Leelawadee" w:cs="Leelawadee"/>
        </w:rPr>
        <w:t>ven</w:t>
      </w:r>
      <w:proofErr w:type="spellEnd"/>
      <w:r w:rsidRPr="004C4575">
        <w:rPr>
          <w:rFonts w:ascii="Leelawadee" w:hAnsi="Leelawadee" w:cs="Leelawadee"/>
        </w:rPr>
        <w:t xml:space="preserve">, h. 9 - 17 </w:t>
      </w:r>
    </w:p>
    <w:p w:rsidR="00E12A56" w:rsidRPr="001C3499" w:rsidRDefault="00E12A56" w:rsidP="000937F6">
      <w:pPr>
        <w:spacing w:after="0" w:line="240" w:lineRule="auto"/>
        <w:jc w:val="both"/>
        <w:rPr>
          <w:rFonts w:ascii="Leelawadee" w:hAnsi="Leelawadee" w:cs="Leelawadee"/>
          <w:sz w:val="10"/>
          <w:szCs w:val="10"/>
        </w:rPr>
      </w:pPr>
    </w:p>
    <w:p w:rsidR="004C4575" w:rsidRPr="004C4575" w:rsidRDefault="004C4575" w:rsidP="004C4575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  <w:b/>
        </w:rPr>
        <w:t>Materiali per la stampa</w:t>
      </w:r>
      <w:r w:rsidRPr="004C4575">
        <w:rPr>
          <w:rFonts w:ascii="Leelawadee" w:hAnsi="Leelawadee" w:cs="Leelawadee"/>
        </w:rPr>
        <w:t xml:space="preserve"> scaricabili al link </w:t>
      </w:r>
      <w:hyperlink r:id="rId7" w:history="1">
        <w:r w:rsidR="005A5058" w:rsidRPr="00633520">
          <w:rPr>
            <w:rStyle w:val="Collegamentoipertestuale"/>
            <w:rFonts w:ascii="Leelawadee" w:hAnsi="Leelawadee" w:cs="Leelawadee"/>
          </w:rPr>
          <w:t>https://goo.gl/gGYaeP</w:t>
        </w:r>
      </w:hyperlink>
      <w:r w:rsidR="005A5058">
        <w:rPr>
          <w:rFonts w:ascii="Leelawadee" w:hAnsi="Leelawadee" w:cs="Leelawadee"/>
        </w:rPr>
        <w:t xml:space="preserve"> </w:t>
      </w:r>
    </w:p>
    <w:p w:rsidR="000101CF" w:rsidRPr="004C4575" w:rsidRDefault="000101CF" w:rsidP="000937F6">
      <w:pPr>
        <w:spacing w:after="0" w:line="240" w:lineRule="auto"/>
        <w:jc w:val="both"/>
        <w:rPr>
          <w:rFonts w:ascii="Leelawadee" w:hAnsi="Leelawadee" w:cs="Leelawadee"/>
          <w:b/>
          <w:u w:val="single"/>
        </w:rPr>
      </w:pP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  <w:b/>
          <w:u w:val="single"/>
        </w:rPr>
      </w:pPr>
      <w:r w:rsidRPr="004C4575">
        <w:rPr>
          <w:rFonts w:ascii="Leelawadee" w:hAnsi="Leelawadee" w:cs="Leelawadee"/>
          <w:b/>
          <w:u w:val="single"/>
        </w:rPr>
        <w:t>Uffici stampa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>NORA comunicazione, Dott.ssa Eleonora Caracciolo di Torchiarolo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 xml:space="preserve">339.8959372 | info@noracomunicazone.it 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>Dott. Antonio Vista, Ufficio Stampa Sindaco Metropolitano 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 xml:space="preserve">081 79 49 359 | </w:t>
      </w:r>
      <w:hyperlink r:id="rId8" w:tgtFrame="_blank" w:history="1">
        <w:r w:rsidRPr="004C4575">
          <w:rPr>
            <w:rFonts w:ascii="Leelawadee" w:hAnsi="Leelawadee" w:cs="Leelawadee"/>
          </w:rPr>
          <w:t>avista@cittametropolitana.na.it</w:t>
        </w:r>
      </w:hyperlink>
      <w:r w:rsidRPr="004C4575">
        <w:rPr>
          <w:rFonts w:ascii="Leelawadee" w:hAnsi="Leelawadee" w:cs="Leelawadee"/>
        </w:rPr>
        <w:t> 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>Dott. Domenico Pennone, Ufficio Stampa Consiglio Metropolitano 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  <w:r w:rsidRPr="004C4575">
        <w:rPr>
          <w:rFonts w:ascii="Leelawadee" w:hAnsi="Leelawadee" w:cs="Leelawadee"/>
        </w:rPr>
        <w:t xml:space="preserve">081 79 49 328 | </w:t>
      </w:r>
      <w:hyperlink r:id="rId9" w:tgtFrame="_blank" w:history="1">
        <w:r w:rsidRPr="004C4575">
          <w:rPr>
            <w:rFonts w:ascii="Leelawadee" w:hAnsi="Leelawadee" w:cs="Leelawadee"/>
          </w:rPr>
          <w:t>dpennone@cittametropolitana.na.it</w:t>
        </w:r>
      </w:hyperlink>
      <w:r w:rsidRPr="004C4575">
        <w:rPr>
          <w:rFonts w:ascii="Leelawadee" w:hAnsi="Leelawadee" w:cs="Leelawadee"/>
        </w:rPr>
        <w:t> </w:t>
      </w:r>
    </w:p>
    <w:p w:rsidR="000937F6" w:rsidRPr="004C4575" w:rsidRDefault="000937F6" w:rsidP="000937F6">
      <w:pPr>
        <w:spacing w:after="0" w:line="240" w:lineRule="auto"/>
        <w:jc w:val="both"/>
        <w:rPr>
          <w:rFonts w:ascii="Leelawadee" w:hAnsi="Leelawadee" w:cs="Leelawadee"/>
        </w:rPr>
      </w:pPr>
    </w:p>
    <w:p w:rsidR="00767241" w:rsidRPr="004C4575" w:rsidRDefault="00767241" w:rsidP="000937F6">
      <w:pPr>
        <w:spacing w:after="0" w:line="240" w:lineRule="auto"/>
        <w:jc w:val="both"/>
        <w:rPr>
          <w:rFonts w:ascii="Leelawadee" w:hAnsi="Leelawadee" w:cs="Leelawadee"/>
        </w:rPr>
      </w:pPr>
    </w:p>
    <w:sectPr w:rsidR="00767241" w:rsidRPr="004C4575" w:rsidSect="004D2168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E9"/>
    <w:multiLevelType w:val="hybridMultilevel"/>
    <w:tmpl w:val="44561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4"/>
    <w:rsid w:val="000101CF"/>
    <w:rsid w:val="0001052D"/>
    <w:rsid w:val="0003458F"/>
    <w:rsid w:val="00084748"/>
    <w:rsid w:val="000937F6"/>
    <w:rsid w:val="000F045B"/>
    <w:rsid w:val="00121EE4"/>
    <w:rsid w:val="00185CE4"/>
    <w:rsid w:val="001C3499"/>
    <w:rsid w:val="00205005"/>
    <w:rsid w:val="002426A5"/>
    <w:rsid w:val="002B13C6"/>
    <w:rsid w:val="00303474"/>
    <w:rsid w:val="00315DED"/>
    <w:rsid w:val="00335B82"/>
    <w:rsid w:val="00383634"/>
    <w:rsid w:val="00391640"/>
    <w:rsid w:val="003B034A"/>
    <w:rsid w:val="003C4D7A"/>
    <w:rsid w:val="003D42F6"/>
    <w:rsid w:val="00403B28"/>
    <w:rsid w:val="004A2717"/>
    <w:rsid w:val="004B3A49"/>
    <w:rsid w:val="004C4575"/>
    <w:rsid w:val="004C72D4"/>
    <w:rsid w:val="004D2168"/>
    <w:rsid w:val="004F711A"/>
    <w:rsid w:val="00575DDA"/>
    <w:rsid w:val="0059337F"/>
    <w:rsid w:val="005A5058"/>
    <w:rsid w:val="005B392D"/>
    <w:rsid w:val="005C72B4"/>
    <w:rsid w:val="00646F5D"/>
    <w:rsid w:val="00647BF4"/>
    <w:rsid w:val="006E2E07"/>
    <w:rsid w:val="006F26B9"/>
    <w:rsid w:val="00767241"/>
    <w:rsid w:val="0077221C"/>
    <w:rsid w:val="007A5C7D"/>
    <w:rsid w:val="007C530B"/>
    <w:rsid w:val="007E50A0"/>
    <w:rsid w:val="007E7F8A"/>
    <w:rsid w:val="007F1B80"/>
    <w:rsid w:val="00804BEB"/>
    <w:rsid w:val="0087060E"/>
    <w:rsid w:val="00877D56"/>
    <w:rsid w:val="008A4815"/>
    <w:rsid w:val="00911139"/>
    <w:rsid w:val="009425D4"/>
    <w:rsid w:val="0094293A"/>
    <w:rsid w:val="009471ED"/>
    <w:rsid w:val="00985781"/>
    <w:rsid w:val="009B7518"/>
    <w:rsid w:val="00A11A2E"/>
    <w:rsid w:val="00A81B9A"/>
    <w:rsid w:val="00A85D81"/>
    <w:rsid w:val="00AA308E"/>
    <w:rsid w:val="00AB0E38"/>
    <w:rsid w:val="00AF14C0"/>
    <w:rsid w:val="00AF5FA0"/>
    <w:rsid w:val="00B24ED4"/>
    <w:rsid w:val="00B33FBA"/>
    <w:rsid w:val="00B615A3"/>
    <w:rsid w:val="00BA5643"/>
    <w:rsid w:val="00BF5C7E"/>
    <w:rsid w:val="00C6164C"/>
    <w:rsid w:val="00C65C7B"/>
    <w:rsid w:val="00C845CA"/>
    <w:rsid w:val="00C85FCF"/>
    <w:rsid w:val="00C86083"/>
    <w:rsid w:val="00D231C8"/>
    <w:rsid w:val="00D50D66"/>
    <w:rsid w:val="00D61AF0"/>
    <w:rsid w:val="00D61BA5"/>
    <w:rsid w:val="00D84CE2"/>
    <w:rsid w:val="00D937C2"/>
    <w:rsid w:val="00E00887"/>
    <w:rsid w:val="00E12A56"/>
    <w:rsid w:val="00E23FE9"/>
    <w:rsid w:val="00E45544"/>
    <w:rsid w:val="00E77583"/>
    <w:rsid w:val="00F307A6"/>
    <w:rsid w:val="00F445FF"/>
    <w:rsid w:val="00F50C05"/>
    <w:rsid w:val="00F5655A"/>
    <w:rsid w:val="00F63B10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56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9B7518"/>
  </w:style>
  <w:style w:type="character" w:styleId="Collegamentoipertestuale">
    <w:name w:val="Hyperlink"/>
    <w:basedOn w:val="Carpredefinitoparagrafo"/>
    <w:uiPriority w:val="99"/>
    <w:unhideWhenUsed/>
    <w:rsid w:val="00767241"/>
    <w:rPr>
      <w:color w:val="0000FF" w:themeColor="hyperlink"/>
      <w:u w:val="single"/>
    </w:rPr>
  </w:style>
  <w:style w:type="character" w:customStyle="1" w:styleId="xbe">
    <w:name w:val="_xbe"/>
    <w:basedOn w:val="Carpredefinitoparagrafo"/>
    <w:rsid w:val="0001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56"/>
    <w:rPr>
      <w:rFonts w:ascii="Tahoma" w:hAnsi="Tahoma" w:cs="Tahoma"/>
      <w:sz w:val="16"/>
      <w:szCs w:val="16"/>
    </w:rPr>
  </w:style>
  <w:style w:type="character" w:customStyle="1" w:styleId="Carpredefinitoparagrafo2">
    <w:name w:val="Car. predefinito paragrafo2"/>
    <w:rsid w:val="009B7518"/>
  </w:style>
  <w:style w:type="character" w:styleId="Collegamentoipertestuale">
    <w:name w:val="Hyperlink"/>
    <w:basedOn w:val="Carpredefinitoparagrafo"/>
    <w:uiPriority w:val="99"/>
    <w:unhideWhenUsed/>
    <w:rsid w:val="00767241"/>
    <w:rPr>
      <w:color w:val="0000FF" w:themeColor="hyperlink"/>
      <w:u w:val="single"/>
    </w:rPr>
  </w:style>
  <w:style w:type="character" w:customStyle="1" w:styleId="xbe">
    <w:name w:val="_xbe"/>
    <w:basedOn w:val="Carpredefinitoparagrafo"/>
    <w:rsid w:val="0001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ta@cittametropolitana.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gGYa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ennone@cittametropolitana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2</cp:revision>
  <dcterms:created xsi:type="dcterms:W3CDTF">2015-11-18T11:34:00Z</dcterms:created>
  <dcterms:modified xsi:type="dcterms:W3CDTF">2015-11-18T11:34:00Z</dcterms:modified>
</cp:coreProperties>
</file>